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5D82" w:rsidRPr="00976F38" w:rsidRDefault="0059284D" w:rsidP="00976F38">
      <w:r>
        <w:rPr>
          <w:noProof/>
        </w:rPr>
        <mc:AlternateContent>
          <mc:Choice Requires="wps">
            <w:drawing>
              <wp:anchor distT="0" distB="0" distL="114300" distR="114300" simplePos="0" relativeHeight="251662336" behindDoc="0" locked="0" layoutInCell="1" allowOverlap="1" wp14:anchorId="413F32BA" wp14:editId="3089D925">
                <wp:simplePos x="0" y="0"/>
                <wp:positionH relativeFrom="page">
                  <wp:posOffset>2600960</wp:posOffset>
                </wp:positionH>
                <wp:positionV relativeFrom="page">
                  <wp:posOffset>2950845</wp:posOffset>
                </wp:positionV>
                <wp:extent cx="0" cy="1389888"/>
                <wp:effectExtent l="0" t="0" r="19050" b="20320"/>
                <wp:wrapTight wrapText="bothSides">
                  <wp:wrapPolygon edited="0">
                    <wp:start x="-1" y="0"/>
                    <wp:lineTo x="-1" y="21620"/>
                    <wp:lineTo x="-1" y="21620"/>
                    <wp:lineTo x="-1" y="0"/>
                    <wp:lineTo x="-1" y="0"/>
                  </wp:wrapPolygon>
                </wp:wrapTight>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9888"/>
                        </a:xfrm>
                        <a:prstGeom prst="line">
                          <a:avLst/>
                        </a:prstGeom>
                        <a:noFill/>
                        <a:ln w="12700">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8pt,232.35pt" to="204.8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" strokecolor="#ff8300 [3209]" strokeweight="1pt">
                <v:shadow opacity="22938f" offset="0"/>
                <w10:wrap type="tight" anchorx="page" anchory="page"/>
              </v:line>
            </w:pict>
          </mc:Fallback>
        </mc:AlternateContent>
      </w:r>
      <w:r>
        <w:rPr>
          <w:noProof/>
        </w:rPr>
        <mc:AlternateContent>
          <mc:Choice Requires="wps">
            <w:drawing>
              <wp:anchor distT="0" distB="0" distL="114300" distR="114300" simplePos="0" relativeHeight="251661312" behindDoc="0" locked="1" layoutInCell="1" allowOverlap="0" wp14:anchorId="335C3689" wp14:editId="73A4F44B">
                <wp:simplePos x="0" y="0"/>
                <wp:positionH relativeFrom="page">
                  <wp:posOffset>2742565</wp:posOffset>
                </wp:positionH>
                <wp:positionV relativeFrom="page">
                  <wp:posOffset>3208655</wp:posOffset>
                </wp:positionV>
                <wp:extent cx="4572000" cy="3303270"/>
                <wp:effectExtent l="0" t="0" r="635" b="3175"/>
                <wp:wrapTight wrapText="bothSides">
                  <wp:wrapPolygon edited="0">
                    <wp:start x="0" y="0"/>
                    <wp:lineTo x="21600" y="0"/>
                    <wp:lineTo x="21600" y="21600"/>
                    <wp:lineTo x="0" y="21600"/>
                    <wp:lineTo x="0" y="0"/>
                  </wp:wrapPolygon>
                </wp:wrapTight>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0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37A" w:rsidRPr="003D360A" w:rsidRDefault="001F5AD5" w:rsidP="003D360A">
                            <w:pPr>
                              <w:pStyle w:val="Title"/>
                            </w:pPr>
                            <w:r>
                              <w:t xml:space="preserve">Tenable SCAP </w:t>
                            </w:r>
                            <w:r w:rsidRPr="007371BE">
                              <w:t>Standards Declarations</w:t>
                            </w:r>
                          </w:p>
                          <w:p w:rsidR="00F0037A" w:rsidRPr="003D360A" w:rsidRDefault="001F5AD5" w:rsidP="00CF26A4">
                            <w:pPr>
                              <w:pStyle w:val="DocDate"/>
                              <w:spacing w:before="240" w:after="120"/>
                              <w:rPr>
                                <w:b w:val="0"/>
                                <w:color w:val="435363"/>
                              </w:rPr>
                            </w:pPr>
                            <w:r>
                              <w:rPr>
                                <w:b w:val="0"/>
                                <w:color w:val="435363"/>
                              </w:rPr>
                              <w:t>May 29, 2015</w:t>
                            </w:r>
                          </w:p>
                          <w:p w:rsidR="00F0037A" w:rsidRDefault="00F0037A" w:rsidP="00F0037A">
                            <w:pPr>
                              <w:pStyle w:val="Date"/>
                            </w:pPr>
                            <w:r w:rsidRPr="003D360A">
                              <w:t>(</w:t>
                            </w:r>
                            <w:r w:rsidRPr="00CF26A4">
                              <w:t>Revision</w:t>
                            </w:r>
                            <w:bookmarkStart w:id="1" w:name="_MacBuGuideStaticData_5040H"/>
                            <w:r w:rsidRPr="003D360A">
                              <w:t xml:space="preserve"> </w:t>
                            </w:r>
                            <w:r w:rsidR="001F5AD5">
                              <w:t>11</w:t>
                            </w:r>
                            <w:r w:rsidRPr="003D360A">
                              <w:t>)</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15.95pt;margin-top:252.65pt;width:5in;height:26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nEswIAAKw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" o:allowoverlap="f" filled="f" stroked="f">
                <v:textbox inset="0,0,0,0">
                  <w:txbxContent>
                    <w:p w:rsidR="00F0037A" w:rsidRPr="003D360A" w:rsidRDefault="001F5AD5" w:rsidP="003D360A">
                      <w:pPr>
                        <w:pStyle w:val="Title"/>
                      </w:pPr>
                      <w:r>
                        <w:t xml:space="preserve">Tenable SCAP </w:t>
                      </w:r>
                      <w:r w:rsidRPr="007371BE">
                        <w:t>Standards Declarations</w:t>
                      </w:r>
                    </w:p>
                    <w:p w:rsidR="00F0037A" w:rsidRPr="003D360A" w:rsidRDefault="001F5AD5" w:rsidP="00CF26A4">
                      <w:pPr>
                        <w:pStyle w:val="DocDate"/>
                        <w:spacing w:before="240" w:after="120"/>
                        <w:rPr>
                          <w:b w:val="0"/>
                          <w:color w:val="435363"/>
                        </w:rPr>
                      </w:pPr>
                      <w:r>
                        <w:rPr>
                          <w:b w:val="0"/>
                          <w:color w:val="435363"/>
                        </w:rPr>
                        <w:t>May 29, 2015</w:t>
                      </w:r>
                    </w:p>
                    <w:p w:rsidR="00F0037A" w:rsidRDefault="00F0037A" w:rsidP="00F0037A">
                      <w:pPr>
                        <w:pStyle w:val="Date"/>
                      </w:pPr>
                      <w:r w:rsidRPr="003D360A">
                        <w:t>(</w:t>
                      </w:r>
                      <w:r w:rsidRPr="00CF26A4">
                        <w:t>Revision</w:t>
                      </w:r>
                      <w:bookmarkStart w:id="1" w:name="_MacBuGuideStaticData_5040H"/>
                      <w:r w:rsidRPr="003D360A">
                        <w:t xml:space="preserve"> </w:t>
                      </w:r>
                      <w:r w:rsidR="001F5AD5">
                        <w:t>11</w:t>
                      </w:r>
                      <w:r w:rsidRPr="003D360A">
                        <w:t>)</w:t>
                      </w:r>
                      <w:bookmarkEnd w:id="1"/>
                    </w:p>
                  </w:txbxContent>
                </v:textbox>
                <w10:wrap type="tight" anchorx="page" anchory="page"/>
                <w10:anchorlock/>
              </v:shape>
            </w:pict>
          </mc:Fallback>
        </mc:AlternateContent>
      </w:r>
      <w:bookmarkStart w:id="2" w:name="_Toc220130759"/>
      <w:bookmarkStart w:id="3" w:name="_Toc220131508"/>
      <w:bookmarkStart w:id="4" w:name="_Toc346626563"/>
    </w:p>
    <w:p w:rsidR="00055D82" w:rsidRDefault="00055D82" w:rsidP="00055D82"/>
    <w:p w:rsidR="00055D82" w:rsidRPr="00F0037A"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055D82" w:rsidRDefault="00055D82" w:rsidP="00055D82"/>
    <w:p w:rsidR="008B65E7" w:rsidRDefault="008B65E7" w:rsidP="00055D82"/>
    <w:p w:rsidR="008B65E7" w:rsidRDefault="008B65E7" w:rsidP="00055D82"/>
    <w:p w:rsidR="008B65E7" w:rsidRDefault="008B65E7" w:rsidP="00055D82"/>
    <w:p w:rsidR="008B65E7" w:rsidRDefault="008B65E7" w:rsidP="00055D82"/>
    <w:p w:rsidR="008B65E7" w:rsidRDefault="008B65E7" w:rsidP="00055D82"/>
    <w:p w:rsidR="00055D82" w:rsidRDefault="00055D82" w:rsidP="00055D82"/>
    <w:p w:rsidR="00055D82" w:rsidRDefault="00055D82" w:rsidP="00055D82"/>
    <w:p w:rsidR="00055D82" w:rsidRDefault="00055D82" w:rsidP="00055D82"/>
    <w:sdt>
      <w:sdtPr>
        <w:rPr>
          <w:rFonts w:ascii="Arial" w:hAnsi="Arial"/>
          <w:b/>
          <w:color w:val="435363"/>
          <w:sz w:val="20"/>
        </w:rPr>
        <w:id w:val="-862979598"/>
        <w:docPartObj>
          <w:docPartGallery w:val="Table of Contents"/>
          <w:docPartUnique/>
        </w:docPartObj>
      </w:sdtPr>
      <w:sdtEndPr>
        <w:rPr>
          <w:rFonts w:ascii="Lato" w:hAnsi="Lato"/>
          <w:b w:val="0"/>
          <w:bCs/>
          <w:noProof/>
        </w:rPr>
      </w:sdtEndPr>
      <w:sdtContent>
        <w:p w:rsidR="009A6914" w:rsidRPr="003D360A" w:rsidRDefault="009A6914" w:rsidP="00DB01BC">
          <w:pPr>
            <w:pStyle w:val="TOCHeading"/>
            <w:rPr>
              <w:b/>
            </w:rPr>
          </w:pPr>
          <w:r w:rsidRPr="008A439A">
            <w:t>Table of</w:t>
          </w:r>
          <w:r w:rsidRPr="003D360A">
            <w:t xml:space="preserve"> Contents</w:t>
          </w:r>
        </w:p>
        <w:p w:rsidR="005E2A0C" w:rsidRDefault="007C38BA">
          <w:pPr>
            <w:pStyle w:val="TOC1"/>
            <w:rPr>
              <w:rFonts w:asciiTheme="minorHAnsi" w:eastAsiaTheme="minorEastAsia" w:hAnsiTheme="minorHAnsi" w:cstheme="minorBidi"/>
              <w:color w:val="auto"/>
              <w:sz w:val="22"/>
              <w:szCs w:val="22"/>
            </w:rPr>
          </w:pPr>
          <w:r>
            <w:rPr>
              <w:rFonts w:ascii="Roboto Slab Regular" w:hAnsi="Roboto Slab Regular"/>
              <w:b/>
            </w:rPr>
            <w:fldChar w:fldCharType="begin"/>
          </w:r>
          <w:r>
            <w:rPr>
              <w:rFonts w:ascii="Roboto Slab Regular" w:hAnsi="Roboto Slab Regular"/>
              <w:b/>
            </w:rPr>
            <w:instrText xml:space="preserve"> TOC \o "1-5" \h \z \u </w:instrText>
          </w:r>
          <w:r>
            <w:rPr>
              <w:rFonts w:ascii="Roboto Slab Regular" w:hAnsi="Roboto Slab Regular"/>
              <w:b/>
            </w:rPr>
            <w:fldChar w:fldCharType="separate"/>
          </w:r>
          <w:hyperlink w:anchor="_Toc420673284" w:history="1">
            <w:r w:rsidR="005E2A0C" w:rsidRPr="0085742B">
              <w:rPr>
                <w:rStyle w:val="Hyperlink"/>
              </w:rPr>
              <w:t>Center for Internet Security (CIS)</w:t>
            </w:r>
            <w:r w:rsidR="005E2A0C">
              <w:rPr>
                <w:webHidden/>
              </w:rPr>
              <w:tab/>
            </w:r>
            <w:r w:rsidR="005E2A0C">
              <w:rPr>
                <w:webHidden/>
              </w:rPr>
              <w:fldChar w:fldCharType="begin"/>
            </w:r>
            <w:r w:rsidR="005E2A0C">
              <w:rPr>
                <w:webHidden/>
              </w:rPr>
              <w:instrText xml:space="preserve"> PAGEREF _Toc420673284 \h </w:instrText>
            </w:r>
            <w:r w:rsidR="005E2A0C">
              <w:rPr>
                <w:webHidden/>
              </w:rPr>
            </w:r>
            <w:r w:rsidR="005E2A0C">
              <w:rPr>
                <w:webHidden/>
              </w:rPr>
              <w:fldChar w:fldCharType="separate"/>
            </w:r>
            <w:r w:rsidR="005E2A0C">
              <w:rPr>
                <w:webHidden/>
              </w:rPr>
              <w:t>3</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85" w:history="1">
            <w:r w:rsidR="005E2A0C" w:rsidRPr="0085742B">
              <w:rPr>
                <w:rStyle w:val="Hyperlink"/>
              </w:rPr>
              <w:t>Common Criteria (NIAP)</w:t>
            </w:r>
            <w:r w:rsidR="005E2A0C">
              <w:rPr>
                <w:webHidden/>
              </w:rPr>
              <w:tab/>
            </w:r>
            <w:r w:rsidR="005E2A0C">
              <w:rPr>
                <w:webHidden/>
              </w:rPr>
              <w:fldChar w:fldCharType="begin"/>
            </w:r>
            <w:r w:rsidR="005E2A0C">
              <w:rPr>
                <w:webHidden/>
              </w:rPr>
              <w:instrText xml:space="preserve"> PAGEREF _Toc420673285 \h </w:instrText>
            </w:r>
            <w:r w:rsidR="005E2A0C">
              <w:rPr>
                <w:webHidden/>
              </w:rPr>
            </w:r>
            <w:r w:rsidR="005E2A0C">
              <w:rPr>
                <w:webHidden/>
              </w:rPr>
              <w:fldChar w:fldCharType="separate"/>
            </w:r>
            <w:r w:rsidR="005E2A0C">
              <w:rPr>
                <w:webHidden/>
              </w:rPr>
              <w:t>3</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86" w:history="1">
            <w:r w:rsidR="005E2A0C" w:rsidRPr="0085742B">
              <w:rPr>
                <w:rStyle w:val="Hyperlink"/>
              </w:rPr>
              <w:t>Common Vulnerability Enumeration (CVE)</w:t>
            </w:r>
            <w:r w:rsidR="005E2A0C">
              <w:rPr>
                <w:webHidden/>
              </w:rPr>
              <w:tab/>
            </w:r>
            <w:r w:rsidR="005E2A0C">
              <w:rPr>
                <w:webHidden/>
              </w:rPr>
              <w:fldChar w:fldCharType="begin"/>
            </w:r>
            <w:r w:rsidR="005E2A0C">
              <w:rPr>
                <w:webHidden/>
              </w:rPr>
              <w:instrText xml:space="preserve"> PAGEREF _Toc420673286 \h </w:instrText>
            </w:r>
            <w:r w:rsidR="005E2A0C">
              <w:rPr>
                <w:webHidden/>
              </w:rPr>
            </w:r>
            <w:r w:rsidR="005E2A0C">
              <w:rPr>
                <w:webHidden/>
              </w:rPr>
              <w:fldChar w:fldCharType="separate"/>
            </w:r>
            <w:r w:rsidR="005E2A0C">
              <w:rPr>
                <w:webHidden/>
              </w:rPr>
              <w:t>3</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87" w:history="1">
            <w:r w:rsidR="005E2A0C" w:rsidRPr="0085742B">
              <w:rPr>
                <w:rStyle w:val="Hyperlink"/>
              </w:rPr>
              <w:t>Common Configuration Enumeration (CCE)</w:t>
            </w:r>
            <w:r w:rsidR="005E2A0C">
              <w:rPr>
                <w:webHidden/>
              </w:rPr>
              <w:tab/>
            </w:r>
            <w:r w:rsidR="005E2A0C">
              <w:rPr>
                <w:webHidden/>
              </w:rPr>
              <w:fldChar w:fldCharType="begin"/>
            </w:r>
            <w:r w:rsidR="005E2A0C">
              <w:rPr>
                <w:webHidden/>
              </w:rPr>
              <w:instrText xml:space="preserve"> PAGEREF _Toc420673287 \h </w:instrText>
            </w:r>
            <w:r w:rsidR="005E2A0C">
              <w:rPr>
                <w:webHidden/>
              </w:rPr>
            </w:r>
            <w:r w:rsidR="005E2A0C">
              <w:rPr>
                <w:webHidden/>
              </w:rPr>
              <w:fldChar w:fldCharType="separate"/>
            </w:r>
            <w:r w:rsidR="005E2A0C">
              <w:rPr>
                <w:webHidden/>
              </w:rPr>
              <w:t>4</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88" w:history="1">
            <w:r w:rsidR="005E2A0C" w:rsidRPr="0085742B">
              <w:rPr>
                <w:rStyle w:val="Hyperlink"/>
              </w:rPr>
              <w:t>Common Platform Enumeration (CPE)</w:t>
            </w:r>
            <w:r w:rsidR="005E2A0C">
              <w:rPr>
                <w:webHidden/>
              </w:rPr>
              <w:tab/>
            </w:r>
            <w:r w:rsidR="005E2A0C">
              <w:rPr>
                <w:webHidden/>
              </w:rPr>
              <w:fldChar w:fldCharType="begin"/>
            </w:r>
            <w:r w:rsidR="005E2A0C">
              <w:rPr>
                <w:webHidden/>
              </w:rPr>
              <w:instrText xml:space="preserve"> PAGEREF _Toc420673288 \h </w:instrText>
            </w:r>
            <w:r w:rsidR="005E2A0C">
              <w:rPr>
                <w:webHidden/>
              </w:rPr>
            </w:r>
            <w:r w:rsidR="005E2A0C">
              <w:rPr>
                <w:webHidden/>
              </w:rPr>
              <w:fldChar w:fldCharType="separate"/>
            </w:r>
            <w:r w:rsidR="005E2A0C">
              <w:rPr>
                <w:webHidden/>
              </w:rPr>
              <w:t>4</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89" w:history="1">
            <w:r w:rsidR="005E2A0C" w:rsidRPr="0085742B">
              <w:rPr>
                <w:rStyle w:val="Hyperlink"/>
              </w:rPr>
              <w:t>Common Vulnerability Scoring System (CVSS)</w:t>
            </w:r>
            <w:r w:rsidR="005E2A0C">
              <w:rPr>
                <w:webHidden/>
              </w:rPr>
              <w:tab/>
            </w:r>
            <w:r w:rsidR="005E2A0C">
              <w:rPr>
                <w:webHidden/>
              </w:rPr>
              <w:fldChar w:fldCharType="begin"/>
            </w:r>
            <w:r w:rsidR="005E2A0C">
              <w:rPr>
                <w:webHidden/>
              </w:rPr>
              <w:instrText xml:space="preserve"> PAGEREF _Toc420673289 \h </w:instrText>
            </w:r>
            <w:r w:rsidR="005E2A0C">
              <w:rPr>
                <w:webHidden/>
              </w:rPr>
            </w:r>
            <w:r w:rsidR="005E2A0C">
              <w:rPr>
                <w:webHidden/>
              </w:rPr>
              <w:fldChar w:fldCharType="separate"/>
            </w:r>
            <w:r w:rsidR="005E2A0C">
              <w:rPr>
                <w:webHidden/>
              </w:rPr>
              <w:t>4</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90" w:history="1">
            <w:r w:rsidR="005E2A0C" w:rsidRPr="0085742B">
              <w:rPr>
                <w:rStyle w:val="Hyperlink"/>
              </w:rPr>
              <w:t>Extensible Configuration Checklist Document Format (XCCDF)</w:t>
            </w:r>
            <w:r w:rsidR="005E2A0C">
              <w:rPr>
                <w:webHidden/>
              </w:rPr>
              <w:tab/>
            </w:r>
            <w:r w:rsidR="005E2A0C">
              <w:rPr>
                <w:webHidden/>
              </w:rPr>
              <w:fldChar w:fldCharType="begin"/>
            </w:r>
            <w:r w:rsidR="005E2A0C">
              <w:rPr>
                <w:webHidden/>
              </w:rPr>
              <w:instrText xml:space="preserve"> PAGEREF _Toc420673290 \h </w:instrText>
            </w:r>
            <w:r w:rsidR="005E2A0C">
              <w:rPr>
                <w:webHidden/>
              </w:rPr>
            </w:r>
            <w:r w:rsidR="005E2A0C">
              <w:rPr>
                <w:webHidden/>
              </w:rPr>
              <w:fldChar w:fldCharType="separate"/>
            </w:r>
            <w:r w:rsidR="005E2A0C">
              <w:rPr>
                <w:webHidden/>
              </w:rPr>
              <w:t>4</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91" w:history="1">
            <w:r w:rsidR="005E2A0C" w:rsidRPr="0085742B">
              <w:rPr>
                <w:rStyle w:val="Hyperlink"/>
              </w:rPr>
              <w:t>Open Vulnerability Assessment Language (OVAL)</w:t>
            </w:r>
            <w:r w:rsidR="005E2A0C">
              <w:rPr>
                <w:webHidden/>
              </w:rPr>
              <w:tab/>
            </w:r>
            <w:r w:rsidR="005E2A0C">
              <w:rPr>
                <w:webHidden/>
              </w:rPr>
              <w:fldChar w:fldCharType="begin"/>
            </w:r>
            <w:r w:rsidR="005E2A0C">
              <w:rPr>
                <w:webHidden/>
              </w:rPr>
              <w:instrText xml:space="preserve"> PAGEREF _Toc420673291 \h </w:instrText>
            </w:r>
            <w:r w:rsidR="005E2A0C">
              <w:rPr>
                <w:webHidden/>
              </w:rPr>
            </w:r>
            <w:r w:rsidR="005E2A0C">
              <w:rPr>
                <w:webHidden/>
              </w:rPr>
              <w:fldChar w:fldCharType="separate"/>
            </w:r>
            <w:r w:rsidR="005E2A0C">
              <w:rPr>
                <w:webHidden/>
              </w:rPr>
              <w:t>5</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92" w:history="1">
            <w:r w:rsidR="005E2A0C" w:rsidRPr="0085742B">
              <w:rPr>
                <w:rStyle w:val="Hyperlink"/>
              </w:rPr>
              <w:t>Asset Identification</w:t>
            </w:r>
            <w:r w:rsidR="005E2A0C">
              <w:rPr>
                <w:webHidden/>
              </w:rPr>
              <w:tab/>
            </w:r>
            <w:r w:rsidR="005E2A0C">
              <w:rPr>
                <w:webHidden/>
              </w:rPr>
              <w:fldChar w:fldCharType="begin"/>
            </w:r>
            <w:r w:rsidR="005E2A0C">
              <w:rPr>
                <w:webHidden/>
              </w:rPr>
              <w:instrText xml:space="preserve"> PAGEREF _Toc420673292 \h </w:instrText>
            </w:r>
            <w:r w:rsidR="005E2A0C">
              <w:rPr>
                <w:webHidden/>
              </w:rPr>
            </w:r>
            <w:r w:rsidR="005E2A0C">
              <w:rPr>
                <w:webHidden/>
              </w:rPr>
              <w:fldChar w:fldCharType="separate"/>
            </w:r>
            <w:r w:rsidR="005E2A0C">
              <w:rPr>
                <w:webHidden/>
              </w:rPr>
              <w:t>5</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93" w:history="1">
            <w:r w:rsidR="005E2A0C" w:rsidRPr="0085742B">
              <w:rPr>
                <w:rStyle w:val="Hyperlink"/>
              </w:rPr>
              <w:t>Asset Reporting Format (ARF)</w:t>
            </w:r>
            <w:r w:rsidR="005E2A0C">
              <w:rPr>
                <w:webHidden/>
              </w:rPr>
              <w:tab/>
            </w:r>
            <w:r w:rsidR="005E2A0C">
              <w:rPr>
                <w:webHidden/>
              </w:rPr>
              <w:fldChar w:fldCharType="begin"/>
            </w:r>
            <w:r w:rsidR="005E2A0C">
              <w:rPr>
                <w:webHidden/>
              </w:rPr>
              <w:instrText xml:space="preserve"> PAGEREF _Toc420673293 \h </w:instrText>
            </w:r>
            <w:r w:rsidR="005E2A0C">
              <w:rPr>
                <w:webHidden/>
              </w:rPr>
            </w:r>
            <w:r w:rsidR="005E2A0C">
              <w:rPr>
                <w:webHidden/>
              </w:rPr>
              <w:fldChar w:fldCharType="separate"/>
            </w:r>
            <w:r w:rsidR="005E2A0C">
              <w:rPr>
                <w:webHidden/>
              </w:rPr>
              <w:t>5</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94" w:history="1">
            <w:r w:rsidR="005E2A0C" w:rsidRPr="0085742B">
              <w:rPr>
                <w:rStyle w:val="Hyperlink"/>
              </w:rPr>
              <w:t>SCAP Implementation</w:t>
            </w:r>
            <w:r w:rsidR="005E2A0C">
              <w:rPr>
                <w:webHidden/>
              </w:rPr>
              <w:tab/>
            </w:r>
            <w:r w:rsidR="005E2A0C">
              <w:rPr>
                <w:webHidden/>
              </w:rPr>
              <w:fldChar w:fldCharType="begin"/>
            </w:r>
            <w:r w:rsidR="005E2A0C">
              <w:rPr>
                <w:webHidden/>
              </w:rPr>
              <w:instrText xml:space="preserve"> PAGEREF _Toc420673294 \h </w:instrText>
            </w:r>
            <w:r w:rsidR="005E2A0C">
              <w:rPr>
                <w:webHidden/>
              </w:rPr>
            </w:r>
            <w:r w:rsidR="005E2A0C">
              <w:rPr>
                <w:webHidden/>
              </w:rPr>
              <w:fldChar w:fldCharType="separate"/>
            </w:r>
            <w:r w:rsidR="005E2A0C">
              <w:rPr>
                <w:webHidden/>
              </w:rPr>
              <w:t>5</w:t>
            </w:r>
            <w:r w:rsidR="005E2A0C">
              <w:rPr>
                <w:webHidden/>
              </w:rPr>
              <w:fldChar w:fldCharType="end"/>
            </w:r>
          </w:hyperlink>
        </w:p>
        <w:p w:rsidR="005E2A0C" w:rsidRDefault="008F7BF8">
          <w:pPr>
            <w:pStyle w:val="TOC1"/>
            <w:rPr>
              <w:rFonts w:asciiTheme="minorHAnsi" w:eastAsiaTheme="minorEastAsia" w:hAnsiTheme="minorHAnsi" w:cstheme="minorBidi"/>
              <w:color w:val="auto"/>
              <w:sz w:val="22"/>
              <w:szCs w:val="22"/>
            </w:rPr>
          </w:pPr>
          <w:hyperlink w:anchor="_Toc420673295" w:history="1">
            <w:r w:rsidR="005E2A0C" w:rsidRPr="0085742B">
              <w:rPr>
                <w:rStyle w:val="Hyperlink"/>
              </w:rPr>
              <w:t>About Tenable Network Security</w:t>
            </w:r>
            <w:r w:rsidR="005E2A0C">
              <w:rPr>
                <w:webHidden/>
              </w:rPr>
              <w:tab/>
            </w:r>
            <w:r w:rsidR="005E2A0C">
              <w:rPr>
                <w:webHidden/>
              </w:rPr>
              <w:fldChar w:fldCharType="begin"/>
            </w:r>
            <w:r w:rsidR="005E2A0C">
              <w:rPr>
                <w:webHidden/>
              </w:rPr>
              <w:instrText xml:space="preserve"> PAGEREF _Toc420673295 \h </w:instrText>
            </w:r>
            <w:r w:rsidR="005E2A0C">
              <w:rPr>
                <w:webHidden/>
              </w:rPr>
            </w:r>
            <w:r w:rsidR="005E2A0C">
              <w:rPr>
                <w:webHidden/>
              </w:rPr>
              <w:fldChar w:fldCharType="separate"/>
            </w:r>
            <w:r w:rsidR="005E2A0C">
              <w:rPr>
                <w:webHidden/>
              </w:rPr>
              <w:t>6</w:t>
            </w:r>
            <w:r w:rsidR="005E2A0C">
              <w:rPr>
                <w:webHidden/>
              </w:rPr>
              <w:fldChar w:fldCharType="end"/>
            </w:r>
          </w:hyperlink>
        </w:p>
        <w:p w:rsidR="009A6914" w:rsidRDefault="007C38BA">
          <w:r>
            <w:rPr>
              <w:rFonts w:ascii="Roboto Slab Regular" w:hAnsi="Roboto Slab Regular" w:cstheme="majorHAnsi"/>
              <w:b/>
              <w:noProof/>
              <w:sz w:val="24"/>
              <w:szCs w:val="20"/>
            </w:rPr>
            <w:fldChar w:fldCharType="end"/>
          </w:r>
        </w:p>
      </w:sdtContent>
    </w:sdt>
    <w:p w:rsidR="001F5AD5" w:rsidRPr="00466927" w:rsidRDefault="00976F38" w:rsidP="001F5AD5">
      <w:pPr>
        <w:pStyle w:val="Heading1"/>
      </w:pPr>
      <w:bookmarkStart w:id="5" w:name="_Toc220130756"/>
      <w:bookmarkStart w:id="6" w:name="_Toc220131505"/>
      <w:bookmarkStart w:id="7" w:name="_Toc346626555"/>
      <w:bookmarkEnd w:id="2"/>
      <w:bookmarkEnd w:id="3"/>
      <w:bookmarkEnd w:id="4"/>
      <w:r>
        <w:br w:type="page"/>
      </w:r>
      <w:bookmarkStart w:id="8" w:name="_Toc420673284"/>
      <w:bookmarkStart w:id="9" w:name="_Toc291244608"/>
      <w:bookmarkStart w:id="10" w:name="_Toc346626568"/>
      <w:bookmarkStart w:id="11" w:name="_MacBuGuideStaticData_15468H"/>
      <w:bookmarkEnd w:id="5"/>
      <w:bookmarkEnd w:id="6"/>
      <w:bookmarkEnd w:id="7"/>
      <w:r w:rsidR="001F5AD5">
        <w:t>Center for Internet Security (CIS)</w:t>
      </w:r>
      <w:bookmarkEnd w:id="8"/>
    </w:p>
    <w:p w:rsidR="001F5AD5" w:rsidRDefault="001F5AD5" w:rsidP="001F5AD5">
      <w:r>
        <w:t>The Center for Internet Security (CIS) is a non-profit organization that provides consensus best practice standards for security configuration for a variety of platforms and applications. The CIS benchmarks are defined through a consensus of user organizations, security professionals, auditors and software vendors.</w:t>
      </w:r>
    </w:p>
    <w:p w:rsidR="001F5AD5" w:rsidRDefault="001F5AD5" w:rsidP="001F5AD5">
      <w:r>
        <w:t>Tenable Network Security is a member of the Center for Internet Security (CIS) and develops configuration assessment technologies for Nessus and SecurityCenter to implement audits that test for best practice settings based on the CIS benchmarks. These technologies are submitted to CIS for certification and CIS then validates Tenable’s ability to test for correct and incorrect settings across a wide variety of applications and operating systems.</w:t>
      </w:r>
    </w:p>
    <w:p w:rsidR="001F5AD5" w:rsidRPr="00466927" w:rsidRDefault="001F5AD5" w:rsidP="001F5AD5">
      <w:pPr>
        <w:pStyle w:val="Heading1"/>
      </w:pPr>
      <w:bookmarkStart w:id="12" w:name="_Toc363028267"/>
      <w:bookmarkStart w:id="13" w:name="_Toc420673285"/>
      <w:r>
        <w:t>Common Criteria (NIAP)</w:t>
      </w:r>
      <w:bookmarkEnd w:id="12"/>
      <w:bookmarkEnd w:id="13"/>
    </w:p>
    <w:p w:rsidR="001F5AD5" w:rsidRDefault="001F5AD5" w:rsidP="001F5AD5">
      <w:r>
        <w:t>The National Information Assurance Project (NIAP) is a U.S. Government initiative between the National Institute of Standards and Technology (NIST) and the National Security Agency (NSA). NIAP sponsors a variety of projects and activities, including the Common Criteria Evaluation and Validation Scheme (CCEVS). The Common Criteria is a standard for evaluation of security measures in a given product. Many government agencies require that products deployed into their environments be evaluated under the Common Criteria process.</w:t>
      </w:r>
    </w:p>
    <w:p w:rsidR="001F5AD5" w:rsidRDefault="001F5AD5" w:rsidP="001F5AD5">
      <w:r>
        <w:t xml:space="preserve">Tenable is </w:t>
      </w:r>
      <w:r w:rsidRPr="009C2B70">
        <w:t xml:space="preserve">Common Criteria (CC) </w:t>
      </w:r>
      <w:r w:rsidRPr="0053672E">
        <w:t>certified</w:t>
      </w:r>
      <w:r w:rsidRPr="009C2B70">
        <w:t xml:space="preserve"> at Evaluation Assurance Level Two </w:t>
      </w:r>
      <w:r>
        <w:t xml:space="preserve">(EAL2) </w:t>
      </w:r>
      <w:r w:rsidRPr="009C2B70">
        <w:t>Augmented with</w:t>
      </w:r>
      <w:r>
        <w:t xml:space="preserve"> ALC_FLR.2</w:t>
      </w:r>
      <w:r w:rsidRPr="009C2B70">
        <w:t xml:space="preserve"> </w:t>
      </w:r>
      <w:r>
        <w:t xml:space="preserve">for the SecurityCenter 4.4, Nessus 5.0.1, Passive Vulnerability Scanner (PVS) 3.6, Log Correlation Engine (LCE) 3.6, 3D Tool 2.0.1, and </w:t>
      </w:r>
      <w:proofErr w:type="spellStart"/>
      <w:r>
        <w:t>xTool</w:t>
      </w:r>
      <w:proofErr w:type="spellEnd"/>
      <w:r>
        <w:t xml:space="preserve"> 2.1 products. The Target </w:t>
      </w:r>
      <w:proofErr w:type="gramStart"/>
      <w:r>
        <w:t>Of</w:t>
      </w:r>
      <w:proofErr w:type="gramEnd"/>
      <w:r>
        <w:t xml:space="preserve"> Evaluation (TOE) includes all the components that comprise a full deployment of the SecurityCenter suite.</w:t>
      </w:r>
    </w:p>
    <w:p w:rsidR="001F5AD5" w:rsidRPr="00466927" w:rsidRDefault="001F5AD5" w:rsidP="001F5AD5">
      <w:pPr>
        <w:pStyle w:val="Heading1"/>
      </w:pPr>
      <w:bookmarkStart w:id="14" w:name="_Toc363028268"/>
      <w:bookmarkStart w:id="15" w:name="_Toc420673286"/>
      <w:r w:rsidRPr="00466927">
        <w:t>C</w:t>
      </w:r>
      <w:r>
        <w:t xml:space="preserve">ommon </w:t>
      </w:r>
      <w:r w:rsidRPr="00466927">
        <w:t>V</w:t>
      </w:r>
      <w:r>
        <w:t xml:space="preserve">ulnerability </w:t>
      </w:r>
      <w:r w:rsidRPr="00466927">
        <w:t>E</w:t>
      </w:r>
      <w:r>
        <w:t>numeration (CVE)</w:t>
      </w:r>
      <w:bookmarkEnd w:id="14"/>
      <w:bookmarkEnd w:id="15"/>
    </w:p>
    <w:p w:rsidR="001F5AD5" w:rsidRDefault="001F5AD5" w:rsidP="001F5AD5">
      <w:r>
        <w:t xml:space="preserve">Tenable Network Security uses </w:t>
      </w:r>
      <w:bookmarkStart w:id="16" w:name="OLE_LINK15"/>
      <w:bookmarkStart w:id="17" w:name="OLE_LINK16"/>
      <w:r>
        <w:t>Common Vulnerability Enumeration</w:t>
      </w:r>
      <w:bookmarkEnd w:id="16"/>
      <w:bookmarkEnd w:id="17"/>
      <w:r>
        <w:t xml:space="preserve"> (CVE) nomenclature for many different processes accomplished by the SecurityCenter, including the following:</w:t>
      </w:r>
    </w:p>
    <w:p w:rsidR="001F5AD5" w:rsidRDefault="001F5AD5" w:rsidP="001F5AD5">
      <w:pPr>
        <w:pStyle w:val="ListParagraph"/>
        <w:numPr>
          <w:ilvl w:val="0"/>
          <w:numId w:val="19"/>
        </w:numPr>
      </w:pPr>
      <w:r>
        <w:t xml:space="preserve">All </w:t>
      </w:r>
      <w:r w:rsidRPr="00733802">
        <w:t>vulnerabilities</w:t>
      </w:r>
      <w:r>
        <w:t xml:space="preserve"> identified by Tenable’s research group for the Nessus vulnerability scanner or the Passive Vulnerability Scanner </w:t>
      </w:r>
      <w:proofErr w:type="gramStart"/>
      <w:r>
        <w:t>have</w:t>
      </w:r>
      <w:proofErr w:type="gramEnd"/>
      <w:r>
        <w:t xml:space="preserve"> relevant CVE entries, if available.</w:t>
      </w:r>
    </w:p>
    <w:p w:rsidR="001F5AD5" w:rsidRPr="00733802" w:rsidRDefault="001F5AD5" w:rsidP="001F5AD5">
      <w:pPr>
        <w:pStyle w:val="ListParagraph"/>
        <w:numPr>
          <w:ilvl w:val="0"/>
          <w:numId w:val="19"/>
        </w:numPr>
      </w:pPr>
      <w:r w:rsidRPr="00733802">
        <w:t>Tenable has a public web interface that can be used to search plugins by associated CVE entries. Newly released CVE entries are added several times a week and updates to older CVE entries are frequently made.</w:t>
      </w:r>
    </w:p>
    <w:p w:rsidR="001F5AD5" w:rsidRPr="00733802" w:rsidRDefault="001F5AD5" w:rsidP="001F5AD5">
      <w:pPr>
        <w:pStyle w:val="ListParagraph"/>
        <w:numPr>
          <w:ilvl w:val="0"/>
          <w:numId w:val="19"/>
        </w:numPr>
      </w:pPr>
      <w:r w:rsidRPr="00733802">
        <w:t>Any vulnerability displayed in the “Detailed Vulnerability List” mode in SecurityCenter lists all relevant CVE references</w:t>
      </w:r>
      <w:r>
        <w:t>, if available</w:t>
      </w:r>
      <w:r w:rsidRPr="00733802">
        <w:t>. This data is also displayed through reporting and exporting via CSV content.</w:t>
      </w:r>
    </w:p>
    <w:p w:rsidR="001F5AD5" w:rsidRPr="00733802" w:rsidRDefault="001F5AD5" w:rsidP="001F5AD5">
      <w:pPr>
        <w:pStyle w:val="ListParagraph"/>
        <w:numPr>
          <w:ilvl w:val="0"/>
          <w:numId w:val="19"/>
        </w:numPr>
      </w:pPr>
      <w:r w:rsidRPr="00733802">
        <w:t>The text of any CVE value can be used as a search parameter within the SecurityCenter filters. For example, if the text “CVE-201</w:t>
      </w:r>
      <w:r>
        <w:t>4</w:t>
      </w:r>
      <w:r w:rsidRPr="00733802">
        <w:t>” is entered in the vulnerability text filter field, SecurityCenter will display all matching vulnerabilities that had a CVE entry from the year 201</w:t>
      </w:r>
      <w:r>
        <w:t>4</w:t>
      </w:r>
      <w:r w:rsidRPr="00733802">
        <w:t>. Specific CVE entries can be used in a search for more detailed results.</w:t>
      </w:r>
    </w:p>
    <w:p w:rsidR="001F5AD5" w:rsidRPr="00733802" w:rsidRDefault="001F5AD5" w:rsidP="001F5AD5">
      <w:pPr>
        <w:pStyle w:val="ListParagraph"/>
        <w:numPr>
          <w:ilvl w:val="0"/>
          <w:numId w:val="19"/>
        </w:numPr>
      </w:pPr>
      <w:r w:rsidRPr="00733802">
        <w:t>CVE entries are also displayed when vulnerability descriptions are browsed within SecurityCenter.</w:t>
      </w:r>
    </w:p>
    <w:p w:rsidR="001F5AD5" w:rsidRPr="00733802" w:rsidRDefault="001F5AD5" w:rsidP="001F5AD5">
      <w:pPr>
        <w:pStyle w:val="ListParagraph"/>
        <w:numPr>
          <w:ilvl w:val="0"/>
          <w:numId w:val="19"/>
        </w:numPr>
      </w:pPr>
      <w:r w:rsidRPr="00733802">
        <w:t>Through the Log Correlation Engine, SecurityCenter employs CVE for vulnerability to IDS event correlation so that an IDS event from a third party product can be correlated with all discovered vulnerabilities that have the same CVE entry.</w:t>
      </w:r>
    </w:p>
    <w:p w:rsidR="001F5AD5" w:rsidRPr="00466927" w:rsidRDefault="001F5AD5" w:rsidP="001F5AD5">
      <w:pPr>
        <w:pStyle w:val="Heading1"/>
      </w:pPr>
      <w:bookmarkStart w:id="18" w:name="_Toc363028269"/>
      <w:bookmarkStart w:id="19" w:name="_Toc420673287"/>
      <w:r w:rsidRPr="00466927">
        <w:t>Common Configuration Enumeration (CCE)</w:t>
      </w:r>
      <w:bookmarkEnd w:id="18"/>
      <w:bookmarkEnd w:id="19"/>
    </w:p>
    <w:p w:rsidR="001F5AD5" w:rsidRDefault="001F5AD5" w:rsidP="001F5AD5">
      <w:r>
        <w:t xml:space="preserve">Tenable’s support for CCE data starts directly with </w:t>
      </w:r>
      <w:r w:rsidRPr="0032211B">
        <w:t>Extensible Configuration Checklist Document Format</w:t>
      </w:r>
      <w:r>
        <w:t xml:space="preserve"> (XCCDF) content. To parse XCCDF content directly, Tenable employs SecurityCenter to read XML content and generate a Nessus audit policy based on XML content.</w:t>
      </w:r>
    </w:p>
    <w:p w:rsidR="001F5AD5" w:rsidRDefault="001F5AD5" w:rsidP="001F5AD5">
      <w:r>
        <w:t>As an XCCDF library is parsed</w:t>
      </w:r>
      <w:r w:rsidRPr="0023390F">
        <w:t xml:space="preserve"> </w:t>
      </w:r>
      <w:r>
        <w:t>within SecurityCenter, CCE IDs, their descriptions, and their associated reference material can be displayed. This information can be included in the actual audit policies generated for Nessus.</w:t>
      </w:r>
    </w:p>
    <w:p w:rsidR="001F5AD5" w:rsidRDefault="001F5AD5" w:rsidP="001F5AD5">
      <w:r>
        <w:t xml:space="preserve">Within SecurityCenter, CCE IDs can be viewed in “Scan Results” and then selecting “CCE-ID” scan filter. </w:t>
      </w:r>
      <w:proofErr w:type="gramStart"/>
      <w:r>
        <w:t>after</w:t>
      </w:r>
      <w:proofErr w:type="gramEnd"/>
      <w:r>
        <w:t xml:space="preserve"> an audit has been completed. CCE ID descriptions, the policy value from the audit file, and the remote value from a scanned host are also included under “Scan Results”.</w:t>
      </w:r>
    </w:p>
    <w:p w:rsidR="001F5AD5" w:rsidRDefault="001F5AD5" w:rsidP="001F5AD5">
      <w:r>
        <w:t>As Nessus completes its configuration audit, the text files produced are gathered by SecurityCenter. Once in SecurityCenter, users can search the obtained data by CCE through the “Vulnerability Text” field.</w:t>
      </w:r>
    </w:p>
    <w:p w:rsidR="001F5AD5" w:rsidRPr="00466927" w:rsidRDefault="001F5AD5" w:rsidP="001F5AD5">
      <w:pPr>
        <w:pStyle w:val="Heading1"/>
      </w:pPr>
      <w:bookmarkStart w:id="20" w:name="_Toc363028270"/>
      <w:bookmarkStart w:id="21" w:name="_Toc420673288"/>
      <w:r w:rsidRPr="00466927">
        <w:t>Common Platform Enumeration (CPE)</w:t>
      </w:r>
      <w:bookmarkEnd w:id="20"/>
      <w:bookmarkEnd w:id="21"/>
    </w:p>
    <w:p w:rsidR="001F5AD5" w:rsidRDefault="001F5AD5" w:rsidP="001F5AD5">
      <w:r>
        <w:t>Tenable Network Security uses Common Platform Enumeration (CPE) to ensure that configuration audits are performed on the correct operating systems. While processing XCCDF content, relevant CPE checks for the audit policy are built into the resulting Nessus audit policy. This ensures that if the wrong policy is used on an operating system not intended by the audit, a detailed error report will be produced.</w:t>
      </w:r>
    </w:p>
    <w:p w:rsidR="001F5AD5" w:rsidRDefault="001F5AD5" w:rsidP="001F5AD5">
      <w:r>
        <w:t>Within SecurityCenter, an inadvertent scan of a system with the wrong policy can also be recognized and prevented. Although SecurityCenter has “asset logic” that can be used to ensure that Windows 7 audits are run on Windows 7 computers, it is very plausible to envision a customer simply auditing a network range that contains Windows 7, Windows 2008, and Windows Vista systems. In this case, for the incorrect CPE platforms, the audit will not be performed but the correct audits will still be automatically enabled.</w:t>
      </w:r>
    </w:p>
    <w:p w:rsidR="001F5AD5" w:rsidRPr="00466927" w:rsidRDefault="001F5AD5" w:rsidP="001F5AD5">
      <w:pPr>
        <w:pStyle w:val="Heading1"/>
      </w:pPr>
      <w:bookmarkStart w:id="22" w:name="_Toc363028271"/>
      <w:bookmarkStart w:id="23" w:name="_Toc420673289"/>
      <w:r w:rsidRPr="00466927">
        <w:t>Common Vulnerability Scoring System (CVSS)</w:t>
      </w:r>
      <w:bookmarkEnd w:id="22"/>
      <w:bookmarkEnd w:id="23"/>
    </w:p>
    <w:p w:rsidR="001F5AD5" w:rsidRPr="00B85888" w:rsidRDefault="001F5AD5" w:rsidP="001F5AD5">
      <w:pPr>
        <w:autoSpaceDE w:val="0"/>
        <w:autoSpaceDN w:val="0"/>
        <w:adjustRightInd w:val="0"/>
      </w:pPr>
      <w:r w:rsidRPr="00B85888">
        <w:t>Tenable</w:t>
      </w:r>
      <w:r>
        <w:t>’</w:t>
      </w:r>
      <w:r w:rsidRPr="00B85888">
        <w:t>s research group uses CVSS version 2 scores available from the National Vulnerability Database</w:t>
      </w:r>
      <w:r>
        <w:t xml:space="preserve"> (NVD)</w:t>
      </w:r>
      <w:r w:rsidRPr="00B85888">
        <w:t>. The actual CVSS scoring strings and scores are used to map severity ratings of vulnerabilities audited by Nessus and the Passive Vulnerability Scanner.</w:t>
      </w:r>
    </w:p>
    <w:p w:rsidR="001F5AD5" w:rsidRPr="00B85888" w:rsidRDefault="001F5AD5" w:rsidP="001F5AD5">
      <w:pPr>
        <w:autoSpaceDE w:val="0"/>
        <w:autoSpaceDN w:val="0"/>
        <w:adjustRightInd w:val="0"/>
      </w:pPr>
      <w:r w:rsidRPr="00B85888">
        <w:t xml:space="preserve">When a test for a new vulnerability is produced by Tenable, there will </w:t>
      </w:r>
      <w:r>
        <w:t xml:space="preserve">sometimes </w:t>
      </w:r>
      <w:r w:rsidRPr="00B85888">
        <w:t xml:space="preserve">not be a corresponding NVD entry for it </w:t>
      </w:r>
      <w:r>
        <w:t>at the time of the original test</w:t>
      </w:r>
      <w:r w:rsidRPr="00B85888">
        <w:t xml:space="preserve">. </w:t>
      </w:r>
      <w:r>
        <w:t xml:space="preserve">In those cases, </w:t>
      </w:r>
      <w:r w:rsidRPr="00B85888">
        <w:t xml:space="preserve">Tenable performs </w:t>
      </w:r>
      <w:r>
        <w:t>its</w:t>
      </w:r>
      <w:r w:rsidRPr="00B85888">
        <w:t xml:space="preserve"> own scoring </w:t>
      </w:r>
      <w:r>
        <w:t>according to</w:t>
      </w:r>
      <w:r w:rsidRPr="00B85888">
        <w:t xml:space="preserve"> NIST guidelines. When NVD </w:t>
      </w:r>
      <w:r>
        <w:t>entries</w:t>
      </w:r>
      <w:r w:rsidRPr="00B85888">
        <w:t xml:space="preserve"> </w:t>
      </w:r>
      <w:r>
        <w:t>or</w:t>
      </w:r>
      <w:r w:rsidRPr="00B85888">
        <w:t xml:space="preserve"> CVSS score</w:t>
      </w:r>
      <w:r>
        <w:t>s</w:t>
      </w:r>
      <w:r w:rsidRPr="00B85888">
        <w:t xml:space="preserve"> </w:t>
      </w:r>
      <w:r>
        <w:t>are</w:t>
      </w:r>
      <w:r w:rsidRPr="00B85888">
        <w:t xml:space="preserve"> avail</w:t>
      </w:r>
      <w:r>
        <w:t>able, Tenable synchronizes with</w:t>
      </w:r>
      <w:r w:rsidRPr="00B85888">
        <w:t xml:space="preserve"> NVD. If there is a discrepancy </w:t>
      </w:r>
      <w:r>
        <w:t>between</w:t>
      </w:r>
      <w:r w:rsidRPr="00B85888">
        <w:t xml:space="preserve"> what Tenable has scored and what NVD has scored, Tenable provides feedback to NIST.</w:t>
      </w:r>
    </w:p>
    <w:p w:rsidR="001F5AD5" w:rsidRPr="00B85888" w:rsidRDefault="001F5AD5" w:rsidP="001F5AD5">
      <w:pPr>
        <w:autoSpaceDE w:val="0"/>
        <w:autoSpaceDN w:val="0"/>
        <w:adjustRightInd w:val="0"/>
      </w:pPr>
      <w:r w:rsidRPr="00B85888">
        <w:t xml:space="preserve">Tenable Network Security uses the CVSS base score to select Nessus and PVS severity ratings for vulnerability plugins. Values from 1 through 3 receive a </w:t>
      </w:r>
      <w:r>
        <w:t>“</w:t>
      </w:r>
      <w:r w:rsidRPr="00B85888">
        <w:t>Low/Informational</w:t>
      </w:r>
      <w:r>
        <w:t>”</w:t>
      </w:r>
      <w:r w:rsidRPr="00B85888">
        <w:t xml:space="preserve"> rating</w:t>
      </w:r>
      <w:r>
        <w:t>,</w:t>
      </w:r>
      <w:r w:rsidRPr="00B85888">
        <w:t xml:space="preserve"> 4 through 6 receive a </w:t>
      </w:r>
      <w:r>
        <w:t>“</w:t>
      </w:r>
      <w:r w:rsidRPr="00B85888">
        <w:t>Medium/Warning</w:t>
      </w:r>
      <w:r>
        <w:t>”</w:t>
      </w:r>
      <w:r w:rsidRPr="00B85888">
        <w:t xml:space="preserve"> rating and 7 through 9 receive a </w:t>
      </w:r>
      <w:r>
        <w:t>“</w:t>
      </w:r>
      <w:r w:rsidRPr="00B85888">
        <w:t>High/Hole</w:t>
      </w:r>
      <w:r>
        <w:t>”</w:t>
      </w:r>
      <w:r w:rsidRPr="00B85888">
        <w:t xml:space="preserve"> severity level. CVSS scores of 10 have a severity level of </w:t>
      </w:r>
      <w:r>
        <w:t>“Critical”</w:t>
      </w:r>
      <w:r w:rsidRPr="00B85888">
        <w:t xml:space="preserve"> </w:t>
      </w:r>
      <w:r>
        <w:t>and</w:t>
      </w:r>
      <w:r w:rsidRPr="00B85888">
        <w:t xml:space="preserve"> also have their </w:t>
      </w:r>
      <w:r>
        <w:t>r</w:t>
      </w:r>
      <w:r w:rsidRPr="00B85888">
        <w:t xml:space="preserve">isk factor marked as </w:t>
      </w:r>
      <w:r>
        <w:t>“</w:t>
      </w:r>
      <w:r w:rsidRPr="00B85888">
        <w:t>Critical</w:t>
      </w:r>
      <w:r>
        <w:t>”</w:t>
      </w:r>
      <w:r w:rsidRPr="00B85888">
        <w:t>.</w:t>
      </w:r>
    </w:p>
    <w:p w:rsidR="001F5AD5" w:rsidRDefault="001F5AD5" w:rsidP="001F5AD5">
      <w:pPr>
        <w:autoSpaceDE w:val="0"/>
        <w:autoSpaceDN w:val="0"/>
        <w:adjustRightInd w:val="0"/>
      </w:pPr>
      <w:r w:rsidRPr="00B85888">
        <w:t xml:space="preserve">In some cases, </w:t>
      </w:r>
      <w:r>
        <w:t>Tenable</w:t>
      </w:r>
      <w:r w:rsidRPr="00B85888">
        <w:t xml:space="preserve"> </w:t>
      </w:r>
      <w:r>
        <w:t>is</w:t>
      </w:r>
      <w:r w:rsidRPr="00B85888">
        <w:t xml:space="preserve"> unable to sync</w:t>
      </w:r>
      <w:r>
        <w:t>hronize</w:t>
      </w:r>
      <w:r w:rsidRPr="00B85888">
        <w:t xml:space="preserve"> scores with NVD. This may happen because a Nessus or PVS plugin checks for </w:t>
      </w:r>
      <w:proofErr w:type="gramStart"/>
      <w:r w:rsidRPr="00B85888">
        <w:t>a vulnerability</w:t>
      </w:r>
      <w:proofErr w:type="gramEnd"/>
      <w:r w:rsidRPr="00B85888">
        <w:t xml:space="preserve"> for which there is no CVE/NVD entry or because NIST has not scored the entry manually (NIST labels these </w:t>
      </w:r>
      <w:r>
        <w:t>as “</w:t>
      </w:r>
      <w:r w:rsidRPr="00B85888">
        <w:t>approximated</w:t>
      </w:r>
      <w:r>
        <w:t>”</w:t>
      </w:r>
      <w:r w:rsidRPr="00B85888">
        <w:t xml:space="preserve"> scores). In these cases, Tenable will re-score the plugins using the </w:t>
      </w:r>
      <w:r>
        <w:t>CVSS</w:t>
      </w:r>
      <w:r w:rsidRPr="00B85888">
        <w:t xml:space="preserve">v2 standard </w:t>
      </w:r>
      <w:r>
        <w:t>when resources are available to do so</w:t>
      </w:r>
      <w:r w:rsidRPr="00B85888">
        <w:t>.</w:t>
      </w:r>
    </w:p>
    <w:p w:rsidR="001F5AD5" w:rsidRPr="004B185B" w:rsidRDefault="001F5AD5" w:rsidP="001F5AD5">
      <w:pPr>
        <w:pStyle w:val="Heading1"/>
      </w:pPr>
      <w:bookmarkStart w:id="24" w:name="_Toc363028272"/>
      <w:bookmarkStart w:id="25" w:name="_Toc420673290"/>
      <w:r>
        <w:t>Ex</w:t>
      </w:r>
      <w:r w:rsidRPr="004B185B">
        <w:t>tensible Configuration Checklist Document Format (XCCDF)</w:t>
      </w:r>
      <w:bookmarkEnd w:id="24"/>
      <w:bookmarkEnd w:id="25"/>
    </w:p>
    <w:p w:rsidR="001F5AD5" w:rsidRDefault="001F5AD5" w:rsidP="005E2A0C">
      <w:pPr>
        <w:keepNext/>
        <w:autoSpaceDE w:val="0"/>
        <w:autoSpaceDN w:val="0"/>
        <w:adjustRightInd w:val="0"/>
      </w:pPr>
      <w:r>
        <w:t>SecurityCenter directly imports XCCDF content into the product.</w:t>
      </w:r>
    </w:p>
    <w:p w:rsidR="001F5AD5" w:rsidRDefault="001F5AD5" w:rsidP="001F5AD5">
      <w:r>
        <w:t>A SecurityCenter</w:t>
      </w:r>
      <w:r w:rsidRPr="004B185B">
        <w:t xml:space="preserve"> administrator </w:t>
      </w:r>
      <w:r>
        <w:t>can</w:t>
      </w:r>
      <w:r w:rsidRPr="004B185B">
        <w:t xml:space="preserve"> download the XCCDF content from </w:t>
      </w:r>
      <w:r>
        <w:t xml:space="preserve">a given source (such as NIST NVD </w:t>
      </w:r>
      <w:hyperlink r:id="rId9" w:history="1">
        <w:r w:rsidRPr="00AD429A">
          <w:rPr>
            <w:rStyle w:val="Hyperlink"/>
          </w:rPr>
          <w:t>http://web.nvd.nist.gov/view/ncp/repository</w:t>
        </w:r>
      </w:hyperlink>
      <w:r>
        <w:t xml:space="preserve">, a third party product, or a </w:t>
      </w:r>
      <w:proofErr w:type="gramStart"/>
      <w:r>
        <w:t>Tenable</w:t>
      </w:r>
      <w:proofErr w:type="gramEnd"/>
      <w:r>
        <w:t xml:space="preserve"> product)</w:t>
      </w:r>
      <w:r w:rsidRPr="004B185B">
        <w:t xml:space="preserve"> and then </w:t>
      </w:r>
      <w:r>
        <w:t>up</w:t>
      </w:r>
      <w:r w:rsidRPr="004B185B">
        <w:t xml:space="preserve">load </w:t>
      </w:r>
      <w:r>
        <w:t>the policy into</w:t>
      </w:r>
      <w:r w:rsidRPr="004B185B">
        <w:t xml:space="preserve"> </w:t>
      </w:r>
      <w:r>
        <w:t>SecurityCenter</w:t>
      </w:r>
      <w:r w:rsidRPr="004B185B">
        <w:t xml:space="preserve">. Within </w:t>
      </w:r>
      <w:r>
        <w:t>SecurityCenter</w:t>
      </w:r>
      <w:r w:rsidRPr="004B185B">
        <w:t xml:space="preserve">, </w:t>
      </w:r>
      <w:r>
        <w:t>a user can select a XCCDF Benchmark and Profile with which to run a compliance scan.</w:t>
      </w:r>
    </w:p>
    <w:p w:rsidR="001F5AD5" w:rsidRPr="00F3341B" w:rsidRDefault="001F5AD5" w:rsidP="001F5AD5">
      <w:pPr>
        <w:pStyle w:val="Heading1"/>
      </w:pPr>
      <w:bookmarkStart w:id="26" w:name="_Toc363028273"/>
      <w:bookmarkStart w:id="27" w:name="_Toc420673291"/>
      <w:r w:rsidRPr="00F3341B">
        <w:t>Open Vulnerability Assessment Language (OVAL)</w:t>
      </w:r>
      <w:bookmarkEnd w:id="26"/>
      <w:bookmarkEnd w:id="27"/>
    </w:p>
    <w:p w:rsidR="001F5AD5" w:rsidRDefault="001F5AD5" w:rsidP="001F5AD5">
      <w:r w:rsidRPr="00F3341B">
        <w:t>While processing XCCDF content, the entire body of OVAL checks is analyzed to produce a corresponding Nessus</w:t>
      </w:r>
      <w:r>
        <w:t>/SecurityCenter</w:t>
      </w:r>
      <w:r w:rsidRPr="00F3341B">
        <w:t xml:space="preserve"> audit policy file.</w:t>
      </w:r>
      <w:r>
        <w:t xml:space="preserve"> Nessus and SecurityCenter support all of the various OVAL check types from simple registry checks to the more complex logic checks that require multiple if/then decision trees.</w:t>
      </w:r>
    </w:p>
    <w:p w:rsidR="001F5AD5" w:rsidRDefault="001F5AD5" w:rsidP="001F5AD5">
      <w:r w:rsidRPr="00F3341B">
        <w:t xml:space="preserve">If the </w:t>
      </w:r>
      <w:r>
        <w:t xml:space="preserve">tests described in the </w:t>
      </w:r>
      <w:r w:rsidRPr="00F3341B">
        <w:t>OVAL content change, the corresponding audit content</w:t>
      </w:r>
      <w:r>
        <w:t xml:space="preserve"> will </w:t>
      </w:r>
      <w:r w:rsidRPr="00F3341B">
        <w:t>change as well. If the OVAL content contains an error,</w:t>
      </w:r>
      <w:r>
        <w:t xml:space="preserve"> </w:t>
      </w:r>
      <w:r w:rsidRPr="00F3341B">
        <w:t>the corresponding audit polic</w:t>
      </w:r>
      <w:r>
        <w:t>i</w:t>
      </w:r>
      <w:r w:rsidRPr="00F3341B">
        <w:t xml:space="preserve">es </w:t>
      </w:r>
      <w:r>
        <w:t xml:space="preserve">will </w:t>
      </w:r>
      <w:r w:rsidRPr="00F3341B">
        <w:t xml:space="preserve">contain the same error. </w:t>
      </w:r>
      <w:r>
        <w:t>In each of these cases, SecurityCenter uses the OVAL definitions to produce the specific Nessus audit content.</w:t>
      </w:r>
    </w:p>
    <w:p w:rsidR="001F5AD5" w:rsidRPr="00F3341B" w:rsidRDefault="001F5AD5" w:rsidP="001F5AD5">
      <w:r w:rsidRPr="00F3341B">
        <w:t xml:space="preserve">As NIST updates the OVAL content for various tests, </w:t>
      </w:r>
      <w:r>
        <w:t>SecurityCenter</w:t>
      </w:r>
      <w:r w:rsidRPr="00F3341B">
        <w:t xml:space="preserve"> does not need to be updated as it natively interprets OVAL.</w:t>
      </w:r>
    </w:p>
    <w:p w:rsidR="001F5AD5" w:rsidRDefault="001F5AD5" w:rsidP="001F5AD5">
      <w:r w:rsidRPr="00F3341B">
        <w:t xml:space="preserve">Nessus performs the checks described by OVAL through several proprietary methods </w:t>
      </w:r>
      <w:r>
        <w:t>that</w:t>
      </w:r>
      <w:r w:rsidRPr="00F3341B">
        <w:t xml:space="preserve"> leverage remote credentials of target Windows</w:t>
      </w:r>
      <w:r>
        <w:t xml:space="preserve"> and Linux systems.</w:t>
      </w:r>
    </w:p>
    <w:p w:rsidR="001F5AD5" w:rsidRDefault="001F5AD5" w:rsidP="001F5AD5">
      <w:r w:rsidRPr="00F3341B">
        <w:t>No agents are required on the target p</w:t>
      </w:r>
      <w:r>
        <w:t>latform to perform any</w:t>
      </w:r>
      <w:r w:rsidRPr="00F3341B">
        <w:t xml:space="preserve"> of the required audits described by OVAL.</w:t>
      </w:r>
      <w:r>
        <w:t xml:space="preserve"> However, SecurityCenter does install a dissolvable agent that runs the compliance scan on the target.</w:t>
      </w:r>
    </w:p>
    <w:p w:rsidR="001F5AD5" w:rsidRDefault="001F5AD5" w:rsidP="001F5AD5">
      <w:pPr>
        <w:pStyle w:val="Heading1"/>
      </w:pPr>
      <w:bookmarkStart w:id="28" w:name="_Toc363028274"/>
      <w:bookmarkStart w:id="29" w:name="_Toc420673292"/>
      <w:r>
        <w:t>Asset Identification</w:t>
      </w:r>
      <w:bookmarkEnd w:id="28"/>
      <w:bookmarkEnd w:id="29"/>
    </w:p>
    <w:p w:rsidR="001F5AD5" w:rsidRPr="00BC6CF6" w:rsidRDefault="001F5AD5" w:rsidP="001F5AD5">
      <w:r w:rsidRPr="00DD37A9">
        <w:t>Asset Identification is used to differentiate sets of information about assets.</w:t>
      </w:r>
      <w:r>
        <w:t xml:space="preserve"> The Asset Identification portion of a SecurityCenter report is generated based on values retrieved from the system during a scan, and supports version 1.1.</w:t>
      </w:r>
    </w:p>
    <w:p w:rsidR="001F5AD5" w:rsidRDefault="001F5AD5" w:rsidP="001F5AD5">
      <w:pPr>
        <w:pStyle w:val="Heading1"/>
      </w:pPr>
      <w:bookmarkStart w:id="30" w:name="_Toc363028275"/>
      <w:bookmarkStart w:id="31" w:name="_Toc420673293"/>
      <w:r>
        <w:t>Asset Reporting Format (ARF</w:t>
      </w:r>
      <w:r w:rsidRPr="00F3341B">
        <w:t>)</w:t>
      </w:r>
      <w:bookmarkEnd w:id="30"/>
      <w:bookmarkEnd w:id="31"/>
    </w:p>
    <w:p w:rsidR="001F5AD5" w:rsidRDefault="001F5AD5" w:rsidP="001F5AD5">
      <w:r>
        <w:t xml:space="preserve">Tenable Network Security makes use of </w:t>
      </w:r>
      <w:r w:rsidRPr="00BC6CF6">
        <w:t>ARF</w:t>
      </w:r>
      <w:r w:rsidRPr="008A77FF">
        <w:t xml:space="preserve"> (Asse</w:t>
      </w:r>
      <w:r>
        <w:t>t</w:t>
      </w:r>
      <w:r w:rsidRPr="00BB6E2F">
        <w:t xml:space="preserve"> Reporting Format), which is </w:t>
      </w:r>
      <w:r w:rsidRPr="00BC6CF6">
        <w:t>a format for expressing the transport format of information about assets and the relationships between assets and reports</w:t>
      </w:r>
      <w:r>
        <w:t>, within SecurityCenter. ARF 1.1 reports are generated by using the provided SCAP content and the XCCDF/OVAL results from the execution of the SCAP content. The OVAL results included match the OVAL result type selected for the scan. The OVAL results included in the ARF report can be one of the following types: full results with system characteristics, full results without system characteristics, or thin results.</w:t>
      </w:r>
    </w:p>
    <w:p w:rsidR="001F5AD5" w:rsidRPr="00F3341B" w:rsidRDefault="001F5AD5" w:rsidP="001F5AD5">
      <w:pPr>
        <w:pStyle w:val="Heading1"/>
      </w:pPr>
      <w:bookmarkStart w:id="32" w:name="_Toc363028276"/>
      <w:bookmarkStart w:id="33" w:name="_Toc420673294"/>
      <w:r w:rsidRPr="00F3341B">
        <w:t>SCAP Implementation</w:t>
      </w:r>
      <w:bookmarkEnd w:id="32"/>
      <w:bookmarkEnd w:id="33"/>
    </w:p>
    <w:p w:rsidR="001F5AD5" w:rsidRPr="00F3341B" w:rsidRDefault="001F5AD5" w:rsidP="001F5AD5">
      <w:pPr>
        <w:autoSpaceDE w:val="0"/>
        <w:autoSpaceDN w:val="0"/>
        <w:adjustRightInd w:val="0"/>
      </w:pPr>
      <w:r>
        <w:t>SecurityCenter</w:t>
      </w:r>
      <w:r w:rsidRPr="00F3341B">
        <w:t xml:space="preserve"> and Nessus have the ability to import SCAP content.</w:t>
      </w:r>
      <w:r>
        <w:t xml:space="preserve"> </w:t>
      </w:r>
      <w:r w:rsidRPr="00F3341B">
        <w:t>SCAP comprises multiple standards including OVAL, CVE, CVSS, XCCDF, CPE</w:t>
      </w:r>
      <w:r>
        <w:t>, OCIL, CCSS, Asset Identification, ARF,</w:t>
      </w:r>
      <w:r w:rsidRPr="00F3341B">
        <w:t xml:space="preserve"> and CCE, </w:t>
      </w:r>
      <w:r>
        <w:t>as</w:t>
      </w:r>
      <w:r w:rsidRPr="00F3341B">
        <w:t xml:space="preserve"> previously </w:t>
      </w:r>
      <w:r>
        <w:t>described</w:t>
      </w:r>
      <w:r w:rsidRPr="00F3341B">
        <w:t xml:space="preserve"> in this </w:t>
      </w:r>
      <w:r>
        <w:t>document</w:t>
      </w:r>
      <w:r w:rsidRPr="00F3341B">
        <w:t>.</w:t>
      </w:r>
    </w:p>
    <w:p w:rsidR="001F5AD5" w:rsidRPr="00F3341B" w:rsidRDefault="001F5AD5" w:rsidP="001F5AD5">
      <w:pPr>
        <w:autoSpaceDE w:val="0"/>
        <w:autoSpaceDN w:val="0"/>
        <w:adjustRightInd w:val="0"/>
      </w:pPr>
      <w:r>
        <w:t>SecurityCenter</w:t>
      </w:r>
      <w:r w:rsidRPr="00F3341B">
        <w:t xml:space="preserve"> and Nessus support SCAP by integrating each aspect of OVAL, CVE, CVSS, XCCDF, CPE</w:t>
      </w:r>
      <w:r>
        <w:t>, Asset Identification, ARF,</w:t>
      </w:r>
      <w:r w:rsidRPr="00F3341B">
        <w:t xml:space="preserve"> and CCE </w:t>
      </w:r>
      <w:r>
        <w:t xml:space="preserve">to help organizations </w:t>
      </w:r>
      <w:r w:rsidRPr="00F3341B">
        <w:t xml:space="preserve">accurately test their infrastructure </w:t>
      </w:r>
      <w:r>
        <w:t>and ensure</w:t>
      </w:r>
      <w:r w:rsidRPr="00F3341B">
        <w:t xml:space="preserve"> that it is configured with the correct settings.</w:t>
      </w:r>
    </w:p>
    <w:p w:rsidR="001F5AD5" w:rsidRDefault="001F5AD5" w:rsidP="001F5AD5">
      <w:pPr>
        <w:autoSpaceDE w:val="0"/>
        <w:autoSpaceDN w:val="0"/>
        <w:adjustRightInd w:val="0"/>
      </w:pPr>
      <w:r w:rsidRPr="00F3341B">
        <w:t xml:space="preserve">OVAL, CCE, CPE and XCCDF define policies, configuration settings and </w:t>
      </w:r>
      <w:r>
        <w:t>testing methodology</w:t>
      </w:r>
      <w:r w:rsidRPr="00F3341B">
        <w:t xml:space="preserve"> fo</w:t>
      </w:r>
      <w:r>
        <w:t>r these configuration settings.</w:t>
      </w:r>
    </w:p>
    <w:p w:rsidR="001F5AD5" w:rsidRDefault="001F5AD5" w:rsidP="001F5AD5">
      <w:pPr>
        <w:autoSpaceDE w:val="0"/>
        <w:autoSpaceDN w:val="0"/>
        <w:adjustRightInd w:val="0"/>
      </w:pPr>
      <w:r w:rsidRPr="00F3341B">
        <w:t xml:space="preserve">Tenable customers use </w:t>
      </w:r>
      <w:r>
        <w:t>SecurityCenter,</w:t>
      </w:r>
      <w:r w:rsidRPr="00F3341B">
        <w:t xml:space="preserve"> which is compatible with these standards</w:t>
      </w:r>
      <w:r>
        <w:t>,</w:t>
      </w:r>
      <w:r w:rsidRPr="00F3341B">
        <w:t xml:space="preserve"> to </w:t>
      </w:r>
      <w:r>
        <w:t xml:space="preserve">run SCAP compliance scans against targets through the </w:t>
      </w:r>
      <w:r w:rsidRPr="00F3341B">
        <w:t>Nessus vulnerability scanner.</w:t>
      </w:r>
      <w:r>
        <w:t xml:space="preserve"> SCAP content is uploaded to SecurityCenter via the UI. SecurityCenter then runs the scan based on the profile/benchmark selected </w:t>
      </w:r>
      <w:r w:rsidRPr="00F3341B">
        <w:t>to perform</w:t>
      </w:r>
      <w:r>
        <w:t xml:space="preserve"> a</w:t>
      </w:r>
      <w:r w:rsidRPr="00F3341B">
        <w:t xml:space="preserve"> configuration</w:t>
      </w:r>
      <w:r>
        <w:t xml:space="preserve"> </w:t>
      </w:r>
      <w:r w:rsidRPr="00F3341B">
        <w:t>audit of target systems</w:t>
      </w:r>
      <w:r>
        <w:t xml:space="preserve">. Once the scan is finished, SecurityCenter generates reports in four formats </w:t>
      </w:r>
      <w:r w:rsidRPr="00CD088E">
        <w:t>(</w:t>
      </w:r>
      <w:r>
        <w:t>ARF</w:t>
      </w:r>
      <w:r w:rsidRPr="00BC6CF6">
        <w:t xml:space="preserve">, </w:t>
      </w:r>
      <w:r>
        <w:t>XCCDF</w:t>
      </w:r>
      <w:r w:rsidRPr="00BC6CF6">
        <w:t xml:space="preserve">, </w:t>
      </w:r>
      <w:r>
        <w:t>OVAL</w:t>
      </w:r>
      <w:r w:rsidRPr="00BC6CF6">
        <w:t xml:space="preserve">, </w:t>
      </w:r>
      <w:r>
        <w:t xml:space="preserve">and </w:t>
      </w:r>
      <w:r w:rsidRPr="00BC6CF6">
        <w:t>Nessus).</w:t>
      </w:r>
    </w:p>
    <w:p w:rsidR="001F5AD5" w:rsidRPr="00F3341B" w:rsidRDefault="001F5AD5" w:rsidP="001F5AD5">
      <w:pPr>
        <w:autoSpaceDE w:val="0"/>
        <w:autoSpaceDN w:val="0"/>
        <w:adjustRightInd w:val="0"/>
      </w:pPr>
      <w:r>
        <w:t>SecurityCenter</w:t>
      </w:r>
      <w:r w:rsidRPr="00F3341B">
        <w:t xml:space="preserve"> can be used to report and analyze many different types of configuration and vulnerability data for large and small enterprises. </w:t>
      </w:r>
      <w:r>
        <w:t>SecurityCenter</w:t>
      </w:r>
      <w:r w:rsidRPr="00F3341B">
        <w:t xml:space="preserve"> also manages re-scanning of systems (also known as remediation scanning) </w:t>
      </w:r>
      <w:r>
        <w:t>to verify compliance</w:t>
      </w:r>
      <w:r w:rsidRPr="00F3341B">
        <w:t>.</w:t>
      </w:r>
    </w:p>
    <w:p w:rsidR="001F5AD5" w:rsidRPr="00077C82" w:rsidRDefault="001F5AD5" w:rsidP="001F5AD5">
      <w:r w:rsidRPr="00F3341B">
        <w:t xml:space="preserve">In addition, </w:t>
      </w:r>
      <w:r>
        <w:t>SecurityCenter</w:t>
      </w:r>
      <w:r w:rsidRPr="00F3341B">
        <w:t xml:space="preserve"> can also manage the Passive Vulnerability Scanner</w:t>
      </w:r>
      <w:r>
        <w:t xml:space="preserve"> and multiple Log Correlation Engine instances</w:t>
      </w:r>
      <w:r w:rsidRPr="00F3341B">
        <w:t xml:space="preserve">. Each of these products can be used to monitor network traffic </w:t>
      </w:r>
      <w:r>
        <w:t xml:space="preserve">and logs </w:t>
      </w:r>
      <w:r w:rsidRPr="00F3341B">
        <w:t>for evidence that a</w:t>
      </w:r>
      <w:r>
        <w:t>n</w:t>
      </w:r>
      <w:r w:rsidRPr="00F3341B">
        <w:t xml:space="preserve"> </w:t>
      </w:r>
      <w:r>
        <w:t>asset</w:t>
      </w:r>
      <w:r w:rsidRPr="00F3341B">
        <w:t xml:space="preserve"> has undergone </w:t>
      </w:r>
      <w:r>
        <w:t>a</w:t>
      </w:r>
      <w:r w:rsidRPr="00F3341B">
        <w:t xml:space="preserve"> change </w:t>
      </w:r>
      <w:r>
        <w:t>that</w:t>
      </w:r>
      <w:r w:rsidRPr="00F3341B">
        <w:t xml:space="preserve"> may </w:t>
      </w:r>
      <w:r>
        <w:t>indicate a</w:t>
      </w:r>
      <w:r w:rsidRPr="00F3341B">
        <w:t xml:space="preserve"> non-compliant state. </w:t>
      </w:r>
      <w:r>
        <w:t>These checks</w:t>
      </w:r>
      <w:r w:rsidRPr="00F3341B">
        <w:t xml:space="preserve"> may also indicate that new hosts have been connected to the network</w:t>
      </w:r>
      <w:r>
        <w:t xml:space="preserve"> and may require auditing</w:t>
      </w:r>
      <w:r w:rsidRPr="00F3341B">
        <w:t>.</w:t>
      </w:r>
    </w:p>
    <w:p w:rsidR="007E575A" w:rsidRPr="009E4967" w:rsidRDefault="007E575A" w:rsidP="001F5AD5">
      <w:pPr>
        <w:pStyle w:val="Heading1"/>
      </w:pPr>
      <w:bookmarkStart w:id="34" w:name="_Toc420673295"/>
      <w:r w:rsidRPr="009E4967">
        <w:t>About Tenable Network Security</w:t>
      </w:r>
      <w:bookmarkEnd w:id="9"/>
      <w:bookmarkEnd w:id="10"/>
      <w:bookmarkEnd w:id="34"/>
    </w:p>
    <w:bookmarkEnd w:id="11"/>
    <w:p w:rsidR="00055D82" w:rsidRPr="00000BC6" w:rsidRDefault="007C478A" w:rsidP="00000BC6">
      <w:r>
        <w:t>Tenable Network Security provides continuous network monitoring to identify vulnerabilities, reduce risk, and ensure compliance. Our family of products includes SecurityCenter Continuous View™, which provides the most comprehensive and integrated view of network health, and Nessus</w:t>
      </w:r>
      <w:r w:rsidRPr="00F0037A">
        <w:rPr>
          <w:vertAlign w:val="superscript"/>
        </w:rPr>
        <w:t>®</w:t>
      </w:r>
      <w:r>
        <w:t xml:space="preserve">, the global standard in detecting and assessing network data. Tenable is relied upon by many of the world’s largest corporations, not-for-profit organizations and public sector agencies, including the entire U.S. Department of Defense. For more information, visit </w:t>
      </w:r>
      <w:hyperlink r:id="rId10" w:history="1">
        <w:r w:rsidRPr="008F28C2">
          <w:rPr>
            <w:rStyle w:val="Hyperlink"/>
          </w:rPr>
          <w:t>tenable.com</w:t>
        </w:r>
      </w:hyperlink>
      <w:r>
        <w:t>.</w:t>
      </w:r>
    </w:p>
    <w:sectPr w:rsidR="00055D82" w:rsidRPr="00000BC6" w:rsidSect="008B65E7">
      <w:headerReference w:type="default" r:id="rId11"/>
      <w:footerReference w:type="even" r:id="rId12"/>
      <w:footerReference w:type="default" r:id="rId13"/>
      <w:headerReference w:type="first" r:id="rId14"/>
      <w:pgSz w:w="12240" w:h="15840"/>
      <w:pgMar w:top="1626" w:right="720" w:bottom="1080" w:left="720" w:header="0" w:footer="36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F8" w:rsidRDefault="008F7BF8">
      <w:pPr>
        <w:spacing w:after="0"/>
      </w:pPr>
      <w:r>
        <w:separator/>
      </w:r>
    </w:p>
    <w:p w:rsidR="008F7BF8" w:rsidRDefault="008F7BF8"/>
    <w:p w:rsidR="008F7BF8" w:rsidRDefault="008F7BF8"/>
    <w:p w:rsidR="008F7BF8" w:rsidRDefault="008F7BF8" w:rsidP="00ED63E8"/>
  </w:endnote>
  <w:endnote w:type="continuationSeparator" w:id="0">
    <w:p w:rsidR="008F7BF8" w:rsidRDefault="008F7BF8">
      <w:pPr>
        <w:spacing w:after="0"/>
      </w:pPr>
      <w:r>
        <w:continuationSeparator/>
      </w:r>
    </w:p>
    <w:p w:rsidR="008F7BF8" w:rsidRDefault="008F7BF8"/>
    <w:p w:rsidR="008F7BF8" w:rsidRDefault="008F7BF8" w:rsidP="00610F59">
      <w:pPr>
        <w:pStyle w:val="Header"/>
      </w:pPr>
      <w:r>
        <w:rPr>
          <w:noProof/>
        </w:rPr>
        <w:drawing>
          <wp:anchor distT="0" distB="0" distL="114300" distR="114300" simplePos="0" relativeHeight="251659264" behindDoc="0" locked="0" layoutInCell="1" allowOverlap="1" wp14:anchorId="6A27EC65" wp14:editId="18A4CFE9">
            <wp:simplePos x="0" y="0"/>
            <wp:positionH relativeFrom="page">
              <wp:posOffset>-176530</wp:posOffset>
            </wp:positionH>
            <wp:positionV relativeFrom="page">
              <wp:posOffset>2540</wp:posOffset>
            </wp:positionV>
            <wp:extent cx="8000365" cy="631295"/>
            <wp:effectExtent l="0" t="0" r="635" b="3810"/>
            <wp:wrapTight wrapText="bothSides">
              <wp:wrapPolygon edited="0">
                <wp:start x="0" y="0"/>
                <wp:lineTo x="0" y="20861"/>
                <wp:lineTo x="21533" y="20861"/>
                <wp:lineTo x="215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able Header sm.jpg"/>
                    <pic:cNvPicPr/>
                  </pic:nvPicPr>
                  <pic:blipFill>
                    <a:blip r:embed="rId1">
                      <a:extLst>
                        <a:ext uri="{28A0092B-C50C-407E-A947-70E740481C1C}">
                          <a14:useLocalDpi xmlns:a14="http://schemas.microsoft.com/office/drawing/2010/main" val="0"/>
                        </a:ext>
                      </a:extLst>
                    </a:blip>
                    <a:stretch>
                      <a:fillRect/>
                    </a:stretch>
                  </pic:blipFill>
                  <pic:spPr>
                    <a:xfrm>
                      <a:off x="0" y="0"/>
                      <a:ext cx="8005691" cy="631715"/>
                    </a:xfrm>
                    <a:prstGeom prst="rect">
                      <a:avLst/>
                    </a:prstGeom>
                  </pic:spPr>
                </pic:pic>
              </a:graphicData>
            </a:graphic>
            <wp14:sizeRelH relativeFrom="margin">
              <wp14:pctWidth>0</wp14:pctWidth>
            </wp14:sizeRelH>
            <wp14:sizeRelV relativeFrom="margin">
              <wp14:pctHeight>0</wp14:pctHeight>
            </wp14:sizeRelV>
          </wp:anchor>
        </w:drawing>
      </w:r>
    </w:p>
    <w:p w:rsidR="008F7BF8" w:rsidRDefault="008F7BF8"/>
    <w:p w:rsidR="008F7BF8" w:rsidRDefault="008F7BF8" w:rsidP="00610F59">
      <w:pPr>
        <w:pStyle w:val="Header"/>
      </w:pPr>
      <w:r>
        <w:rPr>
          <w:noProof/>
        </w:rPr>
        <w:drawing>
          <wp:anchor distT="0" distB="0" distL="114300" distR="114300" simplePos="0" relativeHeight="251660288" behindDoc="0" locked="0" layoutInCell="1" allowOverlap="1" wp14:anchorId="05C8E2BB" wp14:editId="06AEE58C">
            <wp:simplePos x="0" y="0"/>
            <wp:positionH relativeFrom="page">
              <wp:posOffset>-176530</wp:posOffset>
            </wp:positionH>
            <wp:positionV relativeFrom="page">
              <wp:posOffset>2540</wp:posOffset>
            </wp:positionV>
            <wp:extent cx="8000365" cy="631295"/>
            <wp:effectExtent l="0" t="0" r="635" b="3810"/>
            <wp:wrapTight wrapText="bothSides">
              <wp:wrapPolygon edited="0">
                <wp:start x="0" y="0"/>
                <wp:lineTo x="0" y="20861"/>
                <wp:lineTo x="21533" y="20861"/>
                <wp:lineTo x="215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able Header sm.jpg"/>
                    <pic:cNvPicPr/>
                  </pic:nvPicPr>
                  <pic:blipFill>
                    <a:blip r:embed="rId1">
                      <a:extLst>
                        <a:ext uri="{28A0092B-C50C-407E-A947-70E740481C1C}">
                          <a14:useLocalDpi xmlns:a14="http://schemas.microsoft.com/office/drawing/2010/main" val="0"/>
                        </a:ext>
                      </a:extLst>
                    </a:blip>
                    <a:stretch>
                      <a:fillRect/>
                    </a:stretch>
                  </pic:blipFill>
                  <pic:spPr>
                    <a:xfrm>
                      <a:off x="0" y="0"/>
                      <a:ext cx="8005691" cy="631715"/>
                    </a:xfrm>
                    <a:prstGeom prst="rect">
                      <a:avLst/>
                    </a:prstGeom>
                  </pic:spPr>
                </pic:pic>
              </a:graphicData>
            </a:graphic>
            <wp14:sizeRelH relativeFrom="margin">
              <wp14:pctWidth>0</wp14:pctWidth>
            </wp14:sizeRelH>
            <wp14:sizeRelV relativeFrom="margin">
              <wp14:pctHeight>0</wp14:pctHeight>
            </wp14:sizeRelV>
          </wp:anchor>
        </w:drawing>
      </w:r>
    </w:p>
    <w:p w:rsidR="008F7BF8" w:rsidRDefault="008F7BF8" w:rsidP="00ED63E8"/>
    <w:p w:rsidR="008F7BF8" w:rsidRDefault="008F7BF8" w:rsidP="00610F59">
      <w:pPr>
        <w:pStyle w:val="Header"/>
      </w:pPr>
      <w:r>
        <w:rPr>
          <w:noProof/>
        </w:rPr>
        <w:drawing>
          <wp:anchor distT="0" distB="0" distL="114300" distR="114300" simplePos="0" relativeHeight="251661312" behindDoc="0" locked="0" layoutInCell="1" allowOverlap="1" wp14:anchorId="05C8E2BB" wp14:editId="06AEE58C">
            <wp:simplePos x="0" y="0"/>
            <wp:positionH relativeFrom="page">
              <wp:posOffset>-176530</wp:posOffset>
            </wp:positionH>
            <wp:positionV relativeFrom="page">
              <wp:posOffset>2540</wp:posOffset>
            </wp:positionV>
            <wp:extent cx="8000365" cy="631295"/>
            <wp:effectExtent l="0" t="0" r="635" b="3810"/>
            <wp:wrapTight wrapText="bothSides">
              <wp:wrapPolygon edited="0">
                <wp:start x="0" y="0"/>
                <wp:lineTo x="0" y="20861"/>
                <wp:lineTo x="21533" y="20861"/>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able Header sm.jpg"/>
                    <pic:cNvPicPr/>
                  </pic:nvPicPr>
                  <pic:blipFill>
                    <a:blip r:embed="rId1">
                      <a:extLst>
                        <a:ext uri="{28A0092B-C50C-407E-A947-70E740481C1C}">
                          <a14:useLocalDpi xmlns:a14="http://schemas.microsoft.com/office/drawing/2010/main" val="0"/>
                        </a:ext>
                      </a:extLst>
                    </a:blip>
                    <a:stretch>
                      <a:fillRect/>
                    </a:stretch>
                  </pic:blipFill>
                  <pic:spPr>
                    <a:xfrm>
                      <a:off x="0" y="0"/>
                      <a:ext cx="8005691" cy="631715"/>
                    </a:xfrm>
                    <a:prstGeom prst="rect">
                      <a:avLst/>
                    </a:prstGeom>
                  </pic:spPr>
                </pic:pic>
              </a:graphicData>
            </a:graphic>
            <wp14:sizeRelH relativeFrom="margin">
              <wp14:pctWidth>0</wp14:pctWidth>
            </wp14:sizeRelH>
            <wp14:sizeRelV relativeFrom="margin">
              <wp14:pctHeight>0</wp14:pctHeight>
            </wp14:sizeRelV>
          </wp:anchor>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Roboto Slab Regular">
    <w:panose1 w:val="00000000000000000000"/>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roximaNova-Light">
    <w:altName w:val="Proxima Nova Light"/>
    <w:panose1 w:val="00000000000000000000"/>
    <w:charset w:val="4D"/>
    <w:family w:val="auto"/>
    <w:notTrueType/>
    <w:pitch w:val="default"/>
    <w:sig w:usb0="00000003" w:usb1="00000000" w:usb2="00000000" w:usb3="00000000" w:csb0="00000001"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7A" w:rsidRDefault="00F0037A" w:rsidP="00610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037A" w:rsidRDefault="00F0037A" w:rsidP="00610F59">
    <w:pPr>
      <w:pStyle w:val="Footer"/>
      <w:ind w:right="360"/>
    </w:pPr>
  </w:p>
  <w:p w:rsidR="00F0037A" w:rsidRDefault="00F0037A"/>
  <w:p w:rsidR="00F0037A" w:rsidRDefault="00F0037A"/>
  <w:p w:rsidR="00F0037A" w:rsidRDefault="00F0037A" w:rsidP="00ED63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7A" w:rsidRPr="00492752" w:rsidRDefault="00F0037A" w:rsidP="00EF7B38">
    <w:pPr>
      <w:pStyle w:val="Footer"/>
      <w:framePr w:h="169" w:hRule="exact" w:wrap="around" w:vAnchor="text" w:hAnchor="page" w:x="11190" w:y="63"/>
      <w:pBdr>
        <w:left w:val="single" w:sz="6" w:space="4" w:color="FFC425" w:themeColor="accent3"/>
      </w:pBdr>
      <w:rPr>
        <w:rStyle w:val="PageNumber"/>
      </w:rPr>
    </w:pPr>
    <w:r w:rsidRPr="00492752">
      <w:rPr>
        <w:rStyle w:val="PageNumber"/>
        <w:color w:val="435363" w:themeColor="text2"/>
        <w:sz w:val="16"/>
      </w:rPr>
      <w:fldChar w:fldCharType="begin"/>
    </w:r>
    <w:r w:rsidRPr="00492752">
      <w:rPr>
        <w:rStyle w:val="PageNumber"/>
        <w:color w:val="435363" w:themeColor="text2"/>
        <w:sz w:val="16"/>
      </w:rPr>
      <w:instrText xml:space="preserve">PAGE  </w:instrText>
    </w:r>
    <w:r w:rsidRPr="00492752">
      <w:rPr>
        <w:rStyle w:val="PageNumber"/>
        <w:color w:val="435363" w:themeColor="text2"/>
        <w:sz w:val="16"/>
      </w:rPr>
      <w:fldChar w:fldCharType="separate"/>
    </w:r>
    <w:r w:rsidR="00D30FCE">
      <w:rPr>
        <w:rStyle w:val="PageNumber"/>
        <w:noProof/>
        <w:color w:val="435363" w:themeColor="text2"/>
        <w:sz w:val="16"/>
      </w:rPr>
      <w:t>6</w:t>
    </w:r>
    <w:r w:rsidRPr="00492752">
      <w:rPr>
        <w:rStyle w:val="PageNumber"/>
        <w:color w:val="435363" w:themeColor="text2"/>
        <w:sz w:val="16"/>
      </w:rPr>
      <w:fldChar w:fldCharType="end"/>
    </w:r>
  </w:p>
  <w:p w:rsidR="00F0037A" w:rsidRPr="001C1700" w:rsidRDefault="00F0037A" w:rsidP="001C1700">
    <w:pPr>
      <w:pStyle w:val="Legalstatement"/>
      <w:rPr>
        <w:color w:val="435363"/>
      </w:rPr>
    </w:pPr>
    <w:r w:rsidRPr="0085129A">
      <w:rPr>
        <w:color w:val="435363"/>
      </w:rPr>
      <w:t>Copyright © 201</w:t>
    </w:r>
    <w:r>
      <w:rPr>
        <w:color w:val="435363"/>
      </w:rPr>
      <w:t>5</w:t>
    </w:r>
    <w:r w:rsidRPr="0085129A">
      <w:rPr>
        <w:color w:val="435363"/>
      </w:rPr>
      <w:t>. Tenable Network Security, Inc. All rights reserved. Tenable Network Security and Nessus are registered trademarks of</w:t>
    </w:r>
    <w:r>
      <w:rPr>
        <w:color w:val="435363"/>
      </w:rPr>
      <w:t xml:space="preserve"> Tenable Network Security,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F8" w:rsidRDefault="008F7BF8">
      <w:pPr>
        <w:spacing w:after="0"/>
      </w:pPr>
      <w:r>
        <w:separator/>
      </w:r>
    </w:p>
    <w:p w:rsidR="008F7BF8" w:rsidRDefault="008F7BF8"/>
    <w:p w:rsidR="008F7BF8" w:rsidRDefault="008F7BF8"/>
    <w:p w:rsidR="008F7BF8" w:rsidRDefault="008F7BF8" w:rsidP="00ED63E8"/>
  </w:footnote>
  <w:footnote w:type="continuationSeparator" w:id="0">
    <w:p w:rsidR="008F7BF8" w:rsidRDefault="008F7BF8">
      <w:pPr>
        <w:spacing w:after="0"/>
      </w:pPr>
      <w:r>
        <w:continuationSeparator/>
      </w:r>
    </w:p>
    <w:p w:rsidR="008F7BF8" w:rsidRDefault="008F7BF8"/>
    <w:p w:rsidR="008F7BF8" w:rsidRDefault="008F7BF8"/>
    <w:p w:rsidR="008F7BF8" w:rsidRDefault="008F7BF8" w:rsidP="00ED63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49" w:rsidRPr="00B13349" w:rsidRDefault="00B13349">
    <w:pPr>
      <w:pStyle w:val="Header"/>
    </w:pPr>
    <w:r>
      <w:rPr>
        <w:noProof/>
      </w:rPr>
      <w:drawing>
        <wp:inline distT="0" distB="0" distL="0" distR="0">
          <wp:extent cx="6841023" cy="649428"/>
          <wp:effectExtent l="0" t="0" r="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paper-graphics-v1-01.jpg"/>
                  <pic:cNvPicPr/>
                </pic:nvPicPr>
                <pic:blipFill rotWithShape="1">
                  <a:blip r:embed="rId1">
                    <a:extLst>
                      <a:ext uri="{28A0092B-C50C-407E-A947-70E740481C1C}">
                        <a14:useLocalDpi xmlns:a14="http://schemas.microsoft.com/office/drawing/2010/main" val="0"/>
                      </a:ext>
                    </a:extLst>
                  </a:blip>
                  <a:srcRect t="-133789" b="2"/>
                  <a:stretch/>
                </pic:blipFill>
                <pic:spPr bwMode="auto">
                  <a:xfrm>
                    <a:off x="0" y="0"/>
                    <a:ext cx="6849479" cy="6502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7A" w:rsidRDefault="00F0037A" w:rsidP="008B65E7">
    <w:pPr>
      <w:pStyle w:val="Header"/>
      <w:ind w:left="-720"/>
    </w:pPr>
    <w:r w:rsidRPr="0095162D">
      <w:rPr>
        <w:noProof/>
      </w:rPr>
      <w:drawing>
        <wp:inline distT="0" distB="0" distL="0" distR="0" wp14:anchorId="6349CB33" wp14:editId="21055712">
          <wp:extent cx="7800376" cy="1945640"/>
          <wp:effectExtent l="0" t="0" r="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irst 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802789" cy="1946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8BC012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3"/>
    <w:multiLevelType w:val="singleLevel"/>
    <w:tmpl w:val="A55A092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CD82AFAE"/>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bullet"/>
      <w:pStyle w:val="WW-ListBullet4"/>
      <w:lvlText w:val="·"/>
      <w:lvlJc w:val="left"/>
      <w:pPr>
        <w:tabs>
          <w:tab w:val="num" w:pos="1440"/>
        </w:tabs>
        <w:ind w:left="1440" w:hanging="360"/>
      </w:pPr>
      <w:rPr>
        <w:rFonts w:ascii="Symbol" w:hAnsi="Symbol"/>
      </w:rPr>
    </w:lvl>
  </w:abstractNum>
  <w:abstractNum w:abstractNumId="4">
    <w:nsid w:val="00000002"/>
    <w:multiLevelType w:val="singleLevel"/>
    <w:tmpl w:val="00000002"/>
    <w:name w:val="WW8Num2"/>
    <w:lvl w:ilvl="0">
      <w:start w:val="1"/>
      <w:numFmt w:val="bullet"/>
      <w:pStyle w:val="WW-ListBullet3"/>
      <w:lvlText w:val="·"/>
      <w:lvlJc w:val="left"/>
      <w:pPr>
        <w:tabs>
          <w:tab w:val="num" w:pos="1080"/>
        </w:tabs>
        <w:ind w:left="1080" w:hanging="360"/>
      </w:pPr>
      <w:rPr>
        <w:rFonts w:ascii="Symbol" w:hAnsi="Symbol"/>
      </w:rPr>
    </w:lvl>
  </w:abstractNum>
  <w:abstractNum w:abstractNumId="5">
    <w:nsid w:val="00000003"/>
    <w:multiLevelType w:val="singleLevel"/>
    <w:tmpl w:val="00000003"/>
    <w:name w:val="WW8Num3"/>
    <w:lvl w:ilvl="0">
      <w:start w:val="1"/>
      <w:numFmt w:val="bullet"/>
      <w:pStyle w:val="WW-ListBullet2"/>
      <w:lvlText w:val="·"/>
      <w:lvlJc w:val="left"/>
      <w:pPr>
        <w:tabs>
          <w:tab w:val="num" w:pos="720"/>
        </w:tabs>
        <w:ind w:left="720" w:hanging="360"/>
      </w:pPr>
      <w:rPr>
        <w:rFonts w:ascii="Symbol" w:hAnsi="Symbol"/>
      </w:rPr>
    </w:lvl>
  </w:abstractNum>
  <w:abstractNum w:abstractNumId="6">
    <w:nsid w:val="00000004"/>
    <w:multiLevelType w:val="singleLevel"/>
    <w:tmpl w:val="00000004"/>
    <w:name w:val="WW8Num4"/>
    <w:lvl w:ilvl="0">
      <w:start w:val="1"/>
      <w:numFmt w:val="bullet"/>
      <w:pStyle w:val="WW-ListBullet"/>
      <w:lvlText w:val="·"/>
      <w:lvlJc w:val="left"/>
      <w:pPr>
        <w:tabs>
          <w:tab w:val="num" w:pos="2160"/>
        </w:tabs>
        <w:ind w:left="2160" w:hanging="720"/>
      </w:pPr>
      <w:rPr>
        <w:rFonts w:ascii="Symbol" w:hAnsi="Symbol"/>
        <w:b w:val="0"/>
        <w:i w:val="0"/>
        <w:color w:val="auto"/>
        <w:sz w:val="24"/>
        <w:u w:val="none"/>
      </w:rPr>
    </w:lvl>
  </w:abstractNum>
  <w:abstractNum w:abstractNumId="7">
    <w:nsid w:val="00000006"/>
    <w:multiLevelType w:val="multilevel"/>
    <w:tmpl w:val="3014DDA4"/>
    <w:lvl w:ilvl="0">
      <w:start w:val="1"/>
      <w:numFmt w:val="upperRoman"/>
      <w:lvlText w:val="%1."/>
      <w:lvlJc w:val="right"/>
      <w:pPr>
        <w:ind w:left="360" w:hanging="360"/>
      </w:pPr>
      <w:rPr>
        <w:b/>
        <w:i w:val="0"/>
        <w:color w:val="auto"/>
        <w:sz w:val="24"/>
        <w:u w:val="none"/>
      </w:rPr>
    </w:lvl>
    <w:lvl w:ilvl="1">
      <w:start w:val="1"/>
      <w:numFmt w:val="upperLetter"/>
      <w:lvlText w:val="%2."/>
      <w:lvlJc w:val="left"/>
      <w:pPr>
        <w:tabs>
          <w:tab w:val="num" w:pos="1440"/>
        </w:tabs>
        <w:ind w:left="1440" w:hanging="720"/>
      </w:pPr>
      <w:rPr>
        <w:rFonts w:ascii="Times New Roman Bold" w:hAnsi="Times New Roman Bold"/>
        <w:b/>
        <w:i w:val="0"/>
        <w:color w:val="auto"/>
        <w:sz w:val="24"/>
        <w:u w:val="none"/>
      </w:rPr>
    </w:lvl>
    <w:lvl w:ilvl="2">
      <w:start w:val="1"/>
      <w:numFmt w:val="decimal"/>
      <w:lvlText w:val="%3."/>
      <w:lvlJc w:val="left"/>
      <w:pPr>
        <w:tabs>
          <w:tab w:val="num" w:pos="2160"/>
        </w:tabs>
        <w:ind w:left="2160" w:hanging="720"/>
      </w:pPr>
      <w:rPr>
        <w:rFonts w:ascii="Times New Roman Bold" w:hAnsi="Times New Roman Bold"/>
        <w:b/>
        <w:i w:val="0"/>
        <w:color w:val="auto"/>
        <w:sz w:val="24"/>
        <w:u w:val="none"/>
      </w:rPr>
    </w:lvl>
    <w:lvl w:ilvl="3">
      <w:start w:val="1"/>
      <w:numFmt w:val="decimal"/>
      <w:lvlText w:val="%4."/>
      <w:lvlJc w:val="left"/>
      <w:pPr>
        <w:tabs>
          <w:tab w:val="num" w:pos="2070"/>
        </w:tabs>
        <w:ind w:left="2070" w:hanging="720"/>
      </w:pPr>
      <w:rPr>
        <w:rFonts w:ascii="Arial" w:hAnsi="Arial" w:hint="default"/>
        <w:b w:val="0"/>
        <w:i w:val="0"/>
        <w:color w:val="435363"/>
        <w:sz w:val="22"/>
        <w:szCs w:val="22"/>
        <w:u w:val="none"/>
      </w:rPr>
    </w:lvl>
    <w:lvl w:ilvl="4">
      <w:start w:val="1"/>
      <w:numFmt w:val="lowerLetter"/>
      <w:lvlText w:val="%5."/>
      <w:lvlJc w:val="left"/>
      <w:pPr>
        <w:tabs>
          <w:tab w:val="num" w:pos="2520"/>
        </w:tabs>
        <w:ind w:left="2520" w:hanging="720"/>
      </w:pPr>
      <w:rPr>
        <w:rFonts w:ascii="Arial" w:hAnsi="Arial" w:hint="default"/>
        <w:b w:val="0"/>
        <w:i w:val="0"/>
        <w:color w:val="435363"/>
        <w:sz w:val="22"/>
        <w:szCs w:val="22"/>
        <w:u w:val="no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8">
    <w:nsid w:val="23901706"/>
    <w:multiLevelType w:val="singleLevel"/>
    <w:tmpl w:val="44106D60"/>
    <w:lvl w:ilvl="0">
      <w:start w:val="1"/>
      <w:numFmt w:val="bullet"/>
      <w:pStyle w:val="ListBullet"/>
      <w:lvlText w:val=""/>
      <w:lvlJc w:val="left"/>
      <w:pPr>
        <w:tabs>
          <w:tab w:val="num" w:pos="2160"/>
        </w:tabs>
        <w:ind w:left="2160" w:hanging="720"/>
      </w:pPr>
      <w:rPr>
        <w:rFonts w:ascii="Symbol" w:hAnsi="Symbol" w:hint="default"/>
        <w:b w:val="0"/>
        <w:i w:val="0"/>
        <w:color w:val="auto"/>
        <w:sz w:val="24"/>
        <w:u w:val="none"/>
      </w:rPr>
    </w:lvl>
  </w:abstractNum>
  <w:abstractNum w:abstractNumId="9">
    <w:nsid w:val="2AFF2436"/>
    <w:multiLevelType w:val="hybridMultilevel"/>
    <w:tmpl w:val="A920A1A2"/>
    <w:lvl w:ilvl="0" w:tplc="6B66AF2C">
      <w:start w:val="1"/>
      <w:numFmt w:val="bullet"/>
      <w:pStyle w:val="Bulleted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C27B7"/>
    <w:multiLevelType w:val="hybridMultilevel"/>
    <w:tmpl w:val="D72C3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BC1DD0"/>
    <w:multiLevelType w:val="hybridMultilevel"/>
    <w:tmpl w:val="1834CF18"/>
    <w:lvl w:ilvl="0" w:tplc="639E3656">
      <w:start w:val="1"/>
      <w:numFmt w:val="upperRoman"/>
      <w:lvlText w:val="%1."/>
      <w:lvlJc w:val="right"/>
      <w:pPr>
        <w:ind w:left="720" w:hanging="360"/>
      </w:pPr>
    </w:lvl>
    <w:lvl w:ilvl="1" w:tplc="AE3CBF44">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A336C70A">
      <w:start w:val="1"/>
      <w:numFmt w:val="decimal"/>
      <w:lvlText w:val="%4."/>
      <w:lvlJc w:val="left"/>
      <w:pPr>
        <w:ind w:left="19420" w:hanging="169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B641A"/>
    <w:multiLevelType w:val="hybridMultilevel"/>
    <w:tmpl w:val="79E60924"/>
    <w:lvl w:ilvl="0" w:tplc="00B43AF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72512"/>
    <w:multiLevelType w:val="hybridMultilevel"/>
    <w:tmpl w:val="ACDC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41079"/>
    <w:multiLevelType w:val="hybridMultilevel"/>
    <w:tmpl w:val="5720E2FE"/>
    <w:lvl w:ilvl="0" w:tplc="D08AE65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66429"/>
    <w:multiLevelType w:val="hybridMultilevel"/>
    <w:tmpl w:val="59268CB2"/>
    <w:lvl w:ilvl="0" w:tplc="25B03D4E">
      <w:numFmt w:val="bullet"/>
      <w:pStyle w:val="Style1"/>
      <w:lvlText w:val="-"/>
      <w:lvlJc w:val="left"/>
      <w:pPr>
        <w:ind w:left="216" w:hanging="360"/>
      </w:pPr>
      <w:rPr>
        <w:rFonts w:ascii="Times New Roman" w:eastAsiaTheme="minorHAnsi" w:hAnsi="Times New Roman" w:cs="Times New Roman"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722C53EB"/>
    <w:multiLevelType w:val="hybridMultilevel"/>
    <w:tmpl w:val="4F5C037E"/>
    <w:lvl w:ilvl="0" w:tplc="728CD47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3F3479"/>
    <w:multiLevelType w:val="hybridMultilevel"/>
    <w:tmpl w:val="CCFEC9C8"/>
    <w:lvl w:ilvl="0" w:tplc="7D4EA61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5"/>
  </w:num>
  <w:num w:numId="5">
    <w:abstractNumId w:val="6"/>
  </w:num>
  <w:num w:numId="6">
    <w:abstractNumId w:val="8"/>
  </w:num>
  <w:num w:numId="7">
    <w:abstractNumId w:val="3"/>
  </w:num>
  <w:num w:numId="8">
    <w:abstractNumId w:val="0"/>
  </w:num>
  <w:num w:numId="9">
    <w:abstractNumId w:val="7"/>
  </w:num>
  <w:num w:numId="10">
    <w:abstractNumId w:val="9"/>
  </w:num>
  <w:num w:numId="11">
    <w:abstractNumId w:val="2"/>
  </w:num>
  <w:num w:numId="12">
    <w:abstractNumId w:val="4"/>
  </w:num>
  <w:num w:numId="13">
    <w:abstractNumId w:val="16"/>
  </w:num>
  <w:num w:numId="14">
    <w:abstractNumId w:val="10"/>
  </w:num>
  <w:num w:numId="15">
    <w:abstractNumId w:val="11"/>
    <w:lvlOverride w:ilvl="0">
      <w:startOverride w:val="1"/>
    </w:lvlOverride>
  </w:num>
  <w:num w:numId="16">
    <w:abstractNumId w:val="13"/>
  </w:num>
  <w:num w:numId="17">
    <w:abstractNumId w:val="12"/>
  </w:num>
  <w:num w:numId="18">
    <w:abstractNumId w:val="14"/>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2f3b44"/>
    </o:shapedefaults>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0"/>
    <w:docVar w:name="ShowMarginGuides" w:val="0"/>
    <w:docVar w:name="ShowOutlines" w:val="0"/>
    <w:docVar w:name="ShowStaticGuides" w:val="1"/>
  </w:docVars>
  <w:rsids>
    <w:rsidRoot w:val="001F5AD5"/>
    <w:rsid w:val="00000BC6"/>
    <w:rsid w:val="000014D2"/>
    <w:rsid w:val="00004C8F"/>
    <w:rsid w:val="00005FD1"/>
    <w:rsid w:val="00024575"/>
    <w:rsid w:val="00024CF0"/>
    <w:rsid w:val="00030D3E"/>
    <w:rsid w:val="00055D82"/>
    <w:rsid w:val="000619B2"/>
    <w:rsid w:val="00071A9D"/>
    <w:rsid w:val="00083854"/>
    <w:rsid w:val="00085F32"/>
    <w:rsid w:val="00090DEC"/>
    <w:rsid w:val="00095CA8"/>
    <w:rsid w:val="000A44F0"/>
    <w:rsid w:val="000E5119"/>
    <w:rsid w:val="000F6FC2"/>
    <w:rsid w:val="0010105A"/>
    <w:rsid w:val="0010692A"/>
    <w:rsid w:val="001227E2"/>
    <w:rsid w:val="00125096"/>
    <w:rsid w:val="00151455"/>
    <w:rsid w:val="00154630"/>
    <w:rsid w:val="00166287"/>
    <w:rsid w:val="00166E9B"/>
    <w:rsid w:val="001C1700"/>
    <w:rsid w:val="001C5527"/>
    <w:rsid w:val="001D164D"/>
    <w:rsid w:val="001D76F6"/>
    <w:rsid w:val="001D79E3"/>
    <w:rsid w:val="001E1191"/>
    <w:rsid w:val="001F24C5"/>
    <w:rsid w:val="001F5AD5"/>
    <w:rsid w:val="00204378"/>
    <w:rsid w:val="002104BC"/>
    <w:rsid w:val="002269FC"/>
    <w:rsid w:val="00236C73"/>
    <w:rsid w:val="002408F4"/>
    <w:rsid w:val="00241DDD"/>
    <w:rsid w:val="00287C37"/>
    <w:rsid w:val="00292804"/>
    <w:rsid w:val="002A4B13"/>
    <w:rsid w:val="002C3114"/>
    <w:rsid w:val="002C5EEC"/>
    <w:rsid w:val="002C615C"/>
    <w:rsid w:val="002D2406"/>
    <w:rsid w:val="002D46E0"/>
    <w:rsid w:val="002F2DF6"/>
    <w:rsid w:val="003309F4"/>
    <w:rsid w:val="0034679A"/>
    <w:rsid w:val="00351B99"/>
    <w:rsid w:val="00355441"/>
    <w:rsid w:val="00382AFB"/>
    <w:rsid w:val="00385C3A"/>
    <w:rsid w:val="00392451"/>
    <w:rsid w:val="003B67E5"/>
    <w:rsid w:val="003C124F"/>
    <w:rsid w:val="003D360A"/>
    <w:rsid w:val="003E1F8E"/>
    <w:rsid w:val="003F365A"/>
    <w:rsid w:val="00402059"/>
    <w:rsid w:val="00407A8F"/>
    <w:rsid w:val="00407CAF"/>
    <w:rsid w:val="004128C4"/>
    <w:rsid w:val="00421841"/>
    <w:rsid w:val="00424853"/>
    <w:rsid w:val="00435D9D"/>
    <w:rsid w:val="004847CE"/>
    <w:rsid w:val="004860DE"/>
    <w:rsid w:val="004A05DD"/>
    <w:rsid w:val="004A7069"/>
    <w:rsid w:val="004B46E6"/>
    <w:rsid w:val="004E4C95"/>
    <w:rsid w:val="004E54BB"/>
    <w:rsid w:val="004F0416"/>
    <w:rsid w:val="004F4289"/>
    <w:rsid w:val="00500BFF"/>
    <w:rsid w:val="0050123E"/>
    <w:rsid w:val="005039EF"/>
    <w:rsid w:val="0051545A"/>
    <w:rsid w:val="00530540"/>
    <w:rsid w:val="005339D9"/>
    <w:rsid w:val="00542EF0"/>
    <w:rsid w:val="00553989"/>
    <w:rsid w:val="0056143F"/>
    <w:rsid w:val="005725F5"/>
    <w:rsid w:val="00576BE4"/>
    <w:rsid w:val="00582567"/>
    <w:rsid w:val="0059284D"/>
    <w:rsid w:val="0059796C"/>
    <w:rsid w:val="005A2581"/>
    <w:rsid w:val="005E2A0C"/>
    <w:rsid w:val="00610F59"/>
    <w:rsid w:val="006549E1"/>
    <w:rsid w:val="00657F51"/>
    <w:rsid w:val="00663230"/>
    <w:rsid w:val="0067330B"/>
    <w:rsid w:val="006974B0"/>
    <w:rsid w:val="006B1542"/>
    <w:rsid w:val="006B1ED7"/>
    <w:rsid w:val="006D0F9D"/>
    <w:rsid w:val="006E27A3"/>
    <w:rsid w:val="006E5161"/>
    <w:rsid w:val="006F7A8C"/>
    <w:rsid w:val="007157F1"/>
    <w:rsid w:val="00732202"/>
    <w:rsid w:val="007443B6"/>
    <w:rsid w:val="00753461"/>
    <w:rsid w:val="00754B14"/>
    <w:rsid w:val="007760F4"/>
    <w:rsid w:val="00784032"/>
    <w:rsid w:val="007913EC"/>
    <w:rsid w:val="0079347E"/>
    <w:rsid w:val="007B210A"/>
    <w:rsid w:val="007B589D"/>
    <w:rsid w:val="007C38BA"/>
    <w:rsid w:val="007C478A"/>
    <w:rsid w:val="007D7931"/>
    <w:rsid w:val="007E23CF"/>
    <w:rsid w:val="007E575A"/>
    <w:rsid w:val="007F123E"/>
    <w:rsid w:val="007F30FA"/>
    <w:rsid w:val="008141CA"/>
    <w:rsid w:val="00822835"/>
    <w:rsid w:val="00834AB2"/>
    <w:rsid w:val="00846336"/>
    <w:rsid w:val="0085129A"/>
    <w:rsid w:val="008516C4"/>
    <w:rsid w:val="0089013D"/>
    <w:rsid w:val="008909C5"/>
    <w:rsid w:val="008A439A"/>
    <w:rsid w:val="008A4A17"/>
    <w:rsid w:val="008B182F"/>
    <w:rsid w:val="008B65E7"/>
    <w:rsid w:val="008D0351"/>
    <w:rsid w:val="008E0D5D"/>
    <w:rsid w:val="008E5E1F"/>
    <w:rsid w:val="008F28C2"/>
    <w:rsid w:val="008F4CC2"/>
    <w:rsid w:val="008F7BF8"/>
    <w:rsid w:val="009049D4"/>
    <w:rsid w:val="00922FC0"/>
    <w:rsid w:val="00937461"/>
    <w:rsid w:val="0094031E"/>
    <w:rsid w:val="0094329D"/>
    <w:rsid w:val="00952ECB"/>
    <w:rsid w:val="00955C10"/>
    <w:rsid w:val="009765F0"/>
    <w:rsid w:val="00976F38"/>
    <w:rsid w:val="00985A2E"/>
    <w:rsid w:val="00987DD8"/>
    <w:rsid w:val="00990ECA"/>
    <w:rsid w:val="009A0371"/>
    <w:rsid w:val="009A6914"/>
    <w:rsid w:val="009B0628"/>
    <w:rsid w:val="009C12BB"/>
    <w:rsid w:val="009C1B16"/>
    <w:rsid w:val="009E3F52"/>
    <w:rsid w:val="009E65FA"/>
    <w:rsid w:val="009F185A"/>
    <w:rsid w:val="00A17022"/>
    <w:rsid w:val="00A22EA0"/>
    <w:rsid w:val="00A2381A"/>
    <w:rsid w:val="00A4751F"/>
    <w:rsid w:val="00A61A67"/>
    <w:rsid w:val="00A66CA6"/>
    <w:rsid w:val="00A72302"/>
    <w:rsid w:val="00A8311B"/>
    <w:rsid w:val="00A86CD3"/>
    <w:rsid w:val="00A9182F"/>
    <w:rsid w:val="00A963E7"/>
    <w:rsid w:val="00AA46FE"/>
    <w:rsid w:val="00AC193F"/>
    <w:rsid w:val="00AC67FF"/>
    <w:rsid w:val="00AD31F6"/>
    <w:rsid w:val="00AE52F9"/>
    <w:rsid w:val="00AE7B6C"/>
    <w:rsid w:val="00B0199D"/>
    <w:rsid w:val="00B02945"/>
    <w:rsid w:val="00B13349"/>
    <w:rsid w:val="00B334CC"/>
    <w:rsid w:val="00B44346"/>
    <w:rsid w:val="00B61D98"/>
    <w:rsid w:val="00B656E2"/>
    <w:rsid w:val="00B667F2"/>
    <w:rsid w:val="00B67966"/>
    <w:rsid w:val="00B873E8"/>
    <w:rsid w:val="00B96EF7"/>
    <w:rsid w:val="00BA222B"/>
    <w:rsid w:val="00BC2F0F"/>
    <w:rsid w:val="00BC6E8B"/>
    <w:rsid w:val="00BD395A"/>
    <w:rsid w:val="00BD6EB0"/>
    <w:rsid w:val="00BE46DE"/>
    <w:rsid w:val="00BE6A51"/>
    <w:rsid w:val="00BF2BC7"/>
    <w:rsid w:val="00C151F6"/>
    <w:rsid w:val="00C56C34"/>
    <w:rsid w:val="00C6420C"/>
    <w:rsid w:val="00C741BC"/>
    <w:rsid w:val="00C756EF"/>
    <w:rsid w:val="00C83B36"/>
    <w:rsid w:val="00C84908"/>
    <w:rsid w:val="00CA106D"/>
    <w:rsid w:val="00CB1E62"/>
    <w:rsid w:val="00CC0D37"/>
    <w:rsid w:val="00CC2CFB"/>
    <w:rsid w:val="00CC2E0B"/>
    <w:rsid w:val="00CD5ABA"/>
    <w:rsid w:val="00CE00C0"/>
    <w:rsid w:val="00CE72FB"/>
    <w:rsid w:val="00CE7BEE"/>
    <w:rsid w:val="00CF26A4"/>
    <w:rsid w:val="00CF637C"/>
    <w:rsid w:val="00CF6B91"/>
    <w:rsid w:val="00D20932"/>
    <w:rsid w:val="00D25A48"/>
    <w:rsid w:val="00D3015C"/>
    <w:rsid w:val="00D30FCE"/>
    <w:rsid w:val="00D33A2E"/>
    <w:rsid w:val="00D345DD"/>
    <w:rsid w:val="00D55377"/>
    <w:rsid w:val="00D63938"/>
    <w:rsid w:val="00D64D6A"/>
    <w:rsid w:val="00DB01BC"/>
    <w:rsid w:val="00DB6399"/>
    <w:rsid w:val="00DC732D"/>
    <w:rsid w:val="00DD2361"/>
    <w:rsid w:val="00DD3316"/>
    <w:rsid w:val="00E00F1E"/>
    <w:rsid w:val="00E34228"/>
    <w:rsid w:val="00E46A8F"/>
    <w:rsid w:val="00EA3743"/>
    <w:rsid w:val="00EA7FAB"/>
    <w:rsid w:val="00EB0E10"/>
    <w:rsid w:val="00EC2439"/>
    <w:rsid w:val="00EC5426"/>
    <w:rsid w:val="00ED63E8"/>
    <w:rsid w:val="00EF7B38"/>
    <w:rsid w:val="00F0037A"/>
    <w:rsid w:val="00F047AD"/>
    <w:rsid w:val="00F14E94"/>
    <w:rsid w:val="00F17AE0"/>
    <w:rsid w:val="00F37D5B"/>
    <w:rsid w:val="00F42C81"/>
    <w:rsid w:val="00F43BF4"/>
    <w:rsid w:val="00F440FB"/>
    <w:rsid w:val="00F4516D"/>
    <w:rsid w:val="00F54904"/>
    <w:rsid w:val="00F6593F"/>
    <w:rsid w:val="00F965B6"/>
    <w:rsid w:val="00FE27BA"/>
    <w:rsid w:val="00FF069E"/>
    <w:rsid w:val="00FF55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f3b4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qFormat="1"/>
    <w:lsdException w:name="annotation reference" w:uiPriority="99"/>
    <w:lsdException w:name="Title" w:qFormat="1"/>
    <w:lsdException w:name="Hyperlink" w:uiPriority="99"/>
    <w:lsdException w:name="No Spacing" w:uiPriority="1" w:qFormat="1"/>
    <w:lsdException w:name="List Paragraph" w:qFormat="1"/>
    <w:lsdException w:name="Light Grid Accent 2" w:uiPriority="62"/>
    <w:lsdException w:name="TOC Heading" w:uiPriority="39" w:qFormat="1"/>
  </w:latentStyles>
  <w:style w:type="paragraph" w:default="1" w:styleId="Normal">
    <w:name w:val="Normal"/>
    <w:qFormat/>
    <w:rsid w:val="00F43BF4"/>
    <w:rPr>
      <w:rFonts w:ascii="Lato" w:hAnsi="Lato"/>
      <w:color w:val="435363"/>
      <w:sz w:val="20"/>
    </w:rPr>
  </w:style>
  <w:style w:type="paragraph" w:styleId="Heading1">
    <w:name w:val="heading 1"/>
    <w:basedOn w:val="Normal"/>
    <w:next w:val="Normal"/>
    <w:link w:val="Heading1Char"/>
    <w:autoRedefine/>
    <w:qFormat/>
    <w:rsid w:val="00DB01BC"/>
    <w:pPr>
      <w:keepNext/>
      <w:keepLines/>
      <w:suppressAutoHyphens/>
      <w:spacing w:before="240" w:after="240"/>
      <w:ind w:right="720"/>
      <w:outlineLvl w:val="0"/>
    </w:pPr>
    <w:rPr>
      <w:rFonts w:ascii="Roboto Slab Regular" w:eastAsiaTheme="majorEastAsia" w:hAnsi="Roboto Slab Regular" w:cstheme="majorBidi"/>
      <w:bCs/>
      <w:color w:val="00A5B5" w:themeColor="accent2"/>
      <w:sz w:val="28"/>
      <w:szCs w:val="32"/>
    </w:rPr>
  </w:style>
  <w:style w:type="paragraph" w:styleId="Heading2">
    <w:name w:val="heading 2"/>
    <w:basedOn w:val="Normal"/>
    <w:next w:val="Normal"/>
    <w:link w:val="Heading2Char"/>
    <w:autoRedefine/>
    <w:qFormat/>
    <w:rsid w:val="00BD6EB0"/>
    <w:pPr>
      <w:keepNext/>
      <w:keepLines/>
      <w:spacing w:after="240"/>
      <w:ind w:right="720"/>
      <w:outlineLvl w:val="1"/>
    </w:pPr>
    <w:rPr>
      <w:rFonts w:ascii="Roboto Slab Regular" w:eastAsiaTheme="majorEastAsia" w:hAnsi="Roboto Slab Regular" w:cstheme="majorBidi"/>
      <w:bCs/>
      <w:snapToGrid w:val="0"/>
      <w:color w:val="003764" w:themeColor="accent1"/>
      <w:sz w:val="26"/>
      <w:szCs w:val="26"/>
    </w:rPr>
  </w:style>
  <w:style w:type="paragraph" w:styleId="Heading3">
    <w:name w:val="heading 3"/>
    <w:basedOn w:val="BodyCopy"/>
    <w:next w:val="Normal"/>
    <w:link w:val="Heading3Char"/>
    <w:autoRedefine/>
    <w:qFormat/>
    <w:rsid w:val="004F4289"/>
    <w:pPr>
      <w:spacing w:after="240"/>
      <w:outlineLvl w:val="2"/>
    </w:pPr>
    <w:rPr>
      <w:rFonts w:ascii="Roboto Slab Regular" w:hAnsi="Roboto Slab Regular"/>
      <w:color w:val="003764"/>
      <w:sz w:val="22"/>
    </w:rPr>
  </w:style>
  <w:style w:type="paragraph" w:styleId="Heading4">
    <w:name w:val="heading 4"/>
    <w:basedOn w:val="Heading3"/>
    <w:next w:val="Normal"/>
    <w:link w:val="Heading4Char"/>
    <w:autoRedefine/>
    <w:qFormat/>
    <w:rsid w:val="009C12BB"/>
    <w:pPr>
      <w:outlineLvl w:val="3"/>
    </w:pPr>
    <w:rPr>
      <w:i/>
    </w:rPr>
  </w:style>
  <w:style w:type="paragraph" w:styleId="Heading5">
    <w:name w:val="heading 5"/>
    <w:basedOn w:val="Heading3"/>
    <w:next w:val="Normal"/>
    <w:link w:val="Heading5Char"/>
    <w:autoRedefine/>
    <w:qFormat/>
    <w:rsid w:val="009C12BB"/>
    <w:pPr>
      <w:outlineLvl w:val="4"/>
    </w:pPr>
    <w:rPr>
      <w:color w:val="435363"/>
      <w:sz w:val="20"/>
    </w:rPr>
  </w:style>
  <w:style w:type="paragraph" w:styleId="Heading6">
    <w:name w:val="heading 6"/>
    <w:basedOn w:val="Normal"/>
    <w:next w:val="BodyText"/>
    <w:link w:val="Heading6Char"/>
    <w:rsid w:val="009E65FA"/>
    <w:pPr>
      <w:numPr>
        <w:ilvl w:val="5"/>
        <w:numId w:val="9"/>
      </w:numPr>
      <w:suppressAutoHyphens/>
      <w:spacing w:after="240"/>
      <w:ind w:right="720"/>
      <w:outlineLvl w:val="5"/>
    </w:pPr>
    <w:rPr>
      <w:rFonts w:ascii="Times New Roman" w:eastAsia="Times New Roman" w:hAnsi="Times New Roman" w:cs="Times New Roman"/>
      <w:color w:val="auto"/>
      <w:sz w:val="24"/>
      <w:szCs w:val="20"/>
      <w:lang w:eastAsia="ar-SA"/>
    </w:rPr>
  </w:style>
  <w:style w:type="paragraph" w:styleId="Heading7">
    <w:name w:val="heading 7"/>
    <w:basedOn w:val="Normal"/>
    <w:next w:val="BodyText"/>
    <w:link w:val="Heading7Char"/>
    <w:rsid w:val="009E65FA"/>
    <w:pPr>
      <w:numPr>
        <w:ilvl w:val="6"/>
        <w:numId w:val="9"/>
      </w:numPr>
      <w:suppressAutoHyphens/>
      <w:spacing w:after="240"/>
      <w:outlineLvl w:val="6"/>
    </w:pPr>
    <w:rPr>
      <w:rFonts w:ascii="Times New Roman" w:eastAsia="Times New Roman" w:hAnsi="Times New Roman" w:cs="Times New Roman"/>
      <w:color w:val="auto"/>
      <w:sz w:val="24"/>
      <w:szCs w:val="20"/>
      <w:lang w:eastAsia="ar-SA"/>
    </w:rPr>
  </w:style>
  <w:style w:type="paragraph" w:styleId="Heading8">
    <w:name w:val="heading 8"/>
    <w:basedOn w:val="Normal"/>
    <w:next w:val="BodyText"/>
    <w:link w:val="Heading8Char"/>
    <w:rsid w:val="009E65FA"/>
    <w:pPr>
      <w:numPr>
        <w:ilvl w:val="7"/>
        <w:numId w:val="9"/>
      </w:numPr>
      <w:suppressAutoHyphens/>
      <w:spacing w:after="240"/>
      <w:outlineLvl w:val="7"/>
    </w:pPr>
    <w:rPr>
      <w:rFonts w:ascii="Times New Roman" w:eastAsia="Times New Roman" w:hAnsi="Times New Roman" w:cs="Times New Roman"/>
      <w:color w:val="auto"/>
      <w:sz w:val="24"/>
      <w:szCs w:val="20"/>
      <w:lang w:eastAsia="ar-SA"/>
    </w:rPr>
  </w:style>
  <w:style w:type="paragraph" w:styleId="Heading9">
    <w:name w:val="heading 9"/>
    <w:basedOn w:val="Normal"/>
    <w:next w:val="BodyText"/>
    <w:link w:val="Heading9Char"/>
    <w:rsid w:val="009E65FA"/>
    <w:pPr>
      <w:numPr>
        <w:ilvl w:val="8"/>
        <w:numId w:val="9"/>
      </w:numPr>
      <w:suppressAutoHyphens/>
      <w:spacing w:after="240"/>
      <w:outlineLvl w:val="8"/>
    </w:pPr>
    <w:rPr>
      <w:rFonts w:ascii="Times New Roman" w:eastAsia="Times New Roman" w:hAnsi="Times New Roman" w:cs="Times New Roman"/>
      <w:color w:val="auto"/>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1BC"/>
    <w:rPr>
      <w:rFonts w:ascii="Roboto Slab Regular" w:eastAsiaTheme="majorEastAsia" w:hAnsi="Roboto Slab Regular" w:cstheme="majorBidi"/>
      <w:bCs/>
      <w:color w:val="00A5B5" w:themeColor="accent2"/>
      <w:sz w:val="28"/>
      <w:szCs w:val="32"/>
    </w:rPr>
  </w:style>
  <w:style w:type="character" w:customStyle="1" w:styleId="Heading2Char">
    <w:name w:val="Heading 2 Char"/>
    <w:basedOn w:val="DefaultParagraphFont"/>
    <w:link w:val="Heading2"/>
    <w:rsid w:val="00BD6EB0"/>
    <w:rPr>
      <w:rFonts w:ascii="Roboto Slab Regular" w:eastAsiaTheme="majorEastAsia" w:hAnsi="Roboto Slab Regular" w:cstheme="majorBidi"/>
      <w:bCs/>
      <w:snapToGrid w:val="0"/>
      <w:color w:val="003764" w:themeColor="accent1"/>
      <w:sz w:val="26"/>
      <w:szCs w:val="26"/>
    </w:rPr>
  </w:style>
  <w:style w:type="paragraph" w:customStyle="1" w:styleId="BodyCopy">
    <w:name w:val="Body Copy"/>
    <w:basedOn w:val="NormalWeb"/>
    <w:autoRedefine/>
    <w:uiPriority w:val="99"/>
    <w:rsid w:val="001B6B4D"/>
    <w:pPr>
      <w:keepNext/>
      <w:spacing w:beforeLines="0" w:afterLines="0" w:line="240" w:lineRule="atLeast"/>
      <w:textAlignment w:val="baseline"/>
    </w:pPr>
    <w:rPr>
      <w:rFonts w:ascii="Arial" w:hAnsi="Arial"/>
      <w:color w:val="435363" w:themeColor="text2"/>
      <w:szCs w:val="32"/>
    </w:rPr>
  </w:style>
  <w:style w:type="paragraph" w:styleId="NormalWeb">
    <w:name w:val="Normal (Web)"/>
    <w:basedOn w:val="Normal"/>
    <w:rsid w:val="0008036B"/>
    <w:pPr>
      <w:spacing w:beforeLines="1" w:afterLines="1"/>
    </w:pPr>
    <w:rPr>
      <w:rFonts w:ascii="Times" w:hAnsi="Times" w:cs="Times New Roman"/>
      <w:szCs w:val="20"/>
    </w:rPr>
  </w:style>
  <w:style w:type="character" w:customStyle="1" w:styleId="Heading3Char">
    <w:name w:val="Heading 3 Char"/>
    <w:basedOn w:val="DefaultParagraphFont"/>
    <w:link w:val="Heading3"/>
    <w:rsid w:val="004F4289"/>
    <w:rPr>
      <w:rFonts w:ascii="Roboto Slab Regular" w:hAnsi="Roboto Slab Regular" w:cs="Times New Roman"/>
      <w:color w:val="003764"/>
      <w:sz w:val="22"/>
      <w:szCs w:val="32"/>
    </w:rPr>
  </w:style>
  <w:style w:type="paragraph" w:customStyle="1" w:styleId="Address">
    <w:name w:val="Address"/>
    <w:basedOn w:val="Normal"/>
    <w:qFormat/>
    <w:rsid w:val="004347D7"/>
    <w:pPr>
      <w:spacing w:line="276" w:lineRule="auto"/>
      <w:jc w:val="center"/>
    </w:pPr>
    <w:rPr>
      <w:rFonts w:eastAsia="Times New Roman" w:cs="Arial"/>
      <w:b/>
      <w:sz w:val="22"/>
      <w:szCs w:val="28"/>
    </w:rPr>
  </w:style>
  <w:style w:type="paragraph" w:customStyle="1" w:styleId="AveryStyle1">
    <w:name w:val="Avery Style 1"/>
    <w:autoRedefine/>
    <w:uiPriority w:val="99"/>
    <w:rsid w:val="004347D7"/>
    <w:pPr>
      <w:spacing w:before="43" w:after="43"/>
      <w:ind w:left="57" w:right="57"/>
    </w:pPr>
    <w:rPr>
      <w:rFonts w:ascii="Arial" w:eastAsia="Times New Roman" w:hAnsi="Arial" w:cs="Arial"/>
      <w:bCs/>
      <w:color w:val="000000"/>
      <w:sz w:val="22"/>
      <w:szCs w:val="22"/>
    </w:rPr>
  </w:style>
  <w:style w:type="paragraph" w:styleId="Header">
    <w:name w:val="header"/>
    <w:basedOn w:val="Normal"/>
    <w:link w:val="HeaderChar"/>
    <w:uiPriority w:val="99"/>
    <w:unhideWhenUsed/>
    <w:rsid w:val="001C5527"/>
    <w:pPr>
      <w:tabs>
        <w:tab w:val="center" w:pos="4320"/>
        <w:tab w:val="right" w:pos="8640"/>
      </w:tabs>
      <w:spacing w:after="0"/>
    </w:pPr>
  </w:style>
  <w:style w:type="character" w:customStyle="1" w:styleId="HeaderChar">
    <w:name w:val="Header Char"/>
    <w:basedOn w:val="DefaultParagraphFont"/>
    <w:link w:val="Header"/>
    <w:uiPriority w:val="99"/>
    <w:rsid w:val="001C5527"/>
    <w:rPr>
      <w:sz w:val="24"/>
      <w:szCs w:val="24"/>
    </w:rPr>
  </w:style>
  <w:style w:type="paragraph" w:styleId="Footer">
    <w:name w:val="footer"/>
    <w:basedOn w:val="Normal"/>
    <w:link w:val="FooterChar"/>
    <w:uiPriority w:val="99"/>
    <w:unhideWhenUsed/>
    <w:rsid w:val="001C5527"/>
    <w:pPr>
      <w:tabs>
        <w:tab w:val="center" w:pos="4320"/>
        <w:tab w:val="right" w:pos="8640"/>
      </w:tabs>
      <w:spacing w:after="0"/>
    </w:pPr>
  </w:style>
  <w:style w:type="character" w:customStyle="1" w:styleId="FooterChar">
    <w:name w:val="Footer Char"/>
    <w:basedOn w:val="DefaultParagraphFont"/>
    <w:link w:val="Footer"/>
    <w:uiPriority w:val="99"/>
    <w:rsid w:val="001C5527"/>
    <w:rPr>
      <w:sz w:val="24"/>
      <w:szCs w:val="24"/>
    </w:rPr>
  </w:style>
  <w:style w:type="paragraph" w:customStyle="1" w:styleId="BasicParagraph">
    <w:name w:val="[Basic Paragraph]"/>
    <w:basedOn w:val="Normal"/>
    <w:uiPriority w:val="99"/>
    <w:rsid w:val="001C5527"/>
    <w:pPr>
      <w:widowControl w:val="0"/>
      <w:suppressAutoHyphens/>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Doctitle">
    <w:name w:val="Doc title"/>
    <w:uiPriority w:val="99"/>
    <w:rsid w:val="00392451"/>
    <w:rPr>
      <w:rFonts w:ascii="Arial" w:hAnsi="Arial"/>
      <w:color w:val="2F3B44"/>
      <w:sz w:val="42"/>
      <w:szCs w:val="32"/>
    </w:rPr>
  </w:style>
  <w:style w:type="paragraph" w:customStyle="1" w:styleId="Subheading">
    <w:name w:val="Subheading"/>
    <w:next w:val="Normal"/>
    <w:qFormat/>
    <w:rsid w:val="00CF6B91"/>
    <w:pPr>
      <w:spacing w:after="80"/>
    </w:pPr>
    <w:rPr>
      <w:rFonts w:asciiTheme="majorHAnsi" w:eastAsiaTheme="majorEastAsia" w:hAnsiTheme="majorHAnsi" w:cstheme="majorBidi"/>
      <w:b/>
      <w:bCs/>
      <w:color w:val="00A5B5" w:themeColor="accent2"/>
      <w:sz w:val="28"/>
      <w:szCs w:val="32"/>
    </w:rPr>
  </w:style>
  <w:style w:type="character" w:styleId="PageNumber">
    <w:name w:val="page number"/>
    <w:basedOn w:val="DefaultParagraphFont"/>
    <w:uiPriority w:val="99"/>
    <w:semiHidden/>
    <w:unhideWhenUsed/>
    <w:rsid w:val="004960A5"/>
  </w:style>
  <w:style w:type="paragraph" w:customStyle="1" w:styleId="DocumentTitle">
    <w:name w:val="Document Title"/>
    <w:basedOn w:val="Normal"/>
    <w:autoRedefine/>
    <w:rsid w:val="00543F1F"/>
    <w:pPr>
      <w:spacing w:after="0"/>
    </w:pPr>
    <w:rPr>
      <w:color w:val="FFFFFF" w:themeColor="background1"/>
      <w:sz w:val="42"/>
    </w:rPr>
  </w:style>
  <w:style w:type="paragraph" w:customStyle="1" w:styleId="Bulletedtext">
    <w:name w:val="Bulleted text"/>
    <w:basedOn w:val="NormalWeb"/>
    <w:autoRedefine/>
    <w:rsid w:val="00F4516D"/>
    <w:pPr>
      <w:numPr>
        <w:numId w:val="10"/>
      </w:numPr>
      <w:spacing w:beforeLines="0" w:afterLines="0" w:line="240" w:lineRule="atLeast"/>
      <w:textAlignment w:val="baseline"/>
    </w:pPr>
    <w:rPr>
      <w:rFonts w:ascii="Arial" w:hAnsi="Arial"/>
      <w:color w:val="435363" w:themeColor="text2"/>
      <w:szCs w:val="32"/>
    </w:rPr>
  </w:style>
  <w:style w:type="paragraph" w:styleId="Caption">
    <w:name w:val="caption"/>
    <w:basedOn w:val="Normal"/>
    <w:next w:val="Normal"/>
    <w:link w:val="CaptionChar"/>
    <w:qFormat/>
    <w:rsid w:val="00EC2439"/>
    <w:pPr>
      <w:ind w:left="2970"/>
    </w:pPr>
    <w:rPr>
      <w:bCs/>
      <w:i/>
      <w:color w:val="435363" w:themeColor="text2"/>
      <w:sz w:val="16"/>
      <w:szCs w:val="18"/>
    </w:rPr>
  </w:style>
  <w:style w:type="paragraph" w:customStyle="1" w:styleId="Legalstatement">
    <w:name w:val="Legal statement"/>
    <w:basedOn w:val="Normal"/>
    <w:autoRedefine/>
    <w:qFormat/>
    <w:rsid w:val="00974980"/>
    <w:pPr>
      <w:widowControl w:val="0"/>
      <w:tabs>
        <w:tab w:val="left" w:pos="360"/>
      </w:tabs>
      <w:suppressAutoHyphens/>
      <w:autoSpaceDE w:val="0"/>
      <w:autoSpaceDN w:val="0"/>
      <w:adjustRightInd w:val="0"/>
      <w:spacing w:before="90" w:after="0" w:line="288" w:lineRule="auto"/>
      <w:textAlignment w:val="center"/>
    </w:pPr>
    <w:rPr>
      <w:rFonts w:cs="ProximaNova-Light"/>
      <w:color w:val="435363" w:themeColor="text2"/>
      <w:sz w:val="12"/>
    </w:rPr>
  </w:style>
  <w:style w:type="paragraph" w:customStyle="1" w:styleId="Style1">
    <w:name w:val="Style1"/>
    <w:basedOn w:val="Bulletedtext"/>
    <w:autoRedefine/>
    <w:qFormat/>
    <w:rsid w:val="008F4CC2"/>
    <w:pPr>
      <w:numPr>
        <w:numId w:val="1"/>
      </w:numPr>
      <w:ind w:left="1080"/>
    </w:pPr>
    <w:rPr>
      <w:rFonts w:ascii="Lato Regular" w:hAnsi="Lato Regular"/>
    </w:rPr>
  </w:style>
  <w:style w:type="paragraph" w:customStyle="1" w:styleId="Subbullet">
    <w:name w:val="Sub bullet"/>
    <w:basedOn w:val="Heading3"/>
    <w:rsid w:val="00C550BA"/>
    <w:pPr>
      <w:ind w:left="792" w:hanging="144"/>
    </w:pPr>
    <w:rPr>
      <w:b/>
    </w:rPr>
  </w:style>
  <w:style w:type="paragraph" w:customStyle="1" w:styleId="DocDate">
    <w:name w:val="Doc Date"/>
    <w:basedOn w:val="Normal"/>
    <w:qFormat/>
    <w:rsid w:val="003C0612"/>
    <w:pPr>
      <w:spacing w:after="0"/>
    </w:pPr>
    <w:rPr>
      <w:b/>
      <w:color w:val="435363" w:themeColor="text2"/>
    </w:rPr>
  </w:style>
  <w:style w:type="paragraph" w:styleId="TOCHeading">
    <w:name w:val="TOC Heading"/>
    <w:basedOn w:val="Heading1"/>
    <w:next w:val="Normal"/>
    <w:uiPriority w:val="39"/>
    <w:qFormat/>
    <w:rsid w:val="008A439A"/>
    <w:pPr>
      <w:keepNext w:val="0"/>
      <w:keepLines w:val="0"/>
      <w:spacing w:after="720"/>
      <w:ind w:right="0"/>
      <w:outlineLvl w:val="9"/>
    </w:pPr>
    <w:rPr>
      <w:rFonts w:eastAsiaTheme="minorHAnsi" w:cstheme="minorBidi"/>
      <w:bCs w:val="0"/>
      <w:color w:val="435363" w:themeColor="text2"/>
      <w:szCs w:val="24"/>
    </w:rPr>
  </w:style>
  <w:style w:type="paragraph" w:styleId="TOC1">
    <w:name w:val="toc 1"/>
    <w:basedOn w:val="Normal"/>
    <w:next w:val="Normal"/>
    <w:autoRedefine/>
    <w:uiPriority w:val="39"/>
    <w:rsid w:val="00DB01BC"/>
    <w:pPr>
      <w:tabs>
        <w:tab w:val="left" w:pos="368"/>
        <w:tab w:val="left" w:pos="446"/>
        <w:tab w:val="right" w:leader="dot" w:pos="10790"/>
      </w:tabs>
      <w:spacing w:before="120" w:after="0"/>
    </w:pPr>
    <w:rPr>
      <w:rFonts w:cstheme="majorHAnsi"/>
      <w:noProof/>
      <w:sz w:val="24"/>
      <w:szCs w:val="20"/>
    </w:rPr>
  </w:style>
  <w:style w:type="paragraph" w:styleId="TOC3">
    <w:name w:val="toc 3"/>
    <w:basedOn w:val="Normal"/>
    <w:next w:val="Normal"/>
    <w:autoRedefine/>
    <w:uiPriority w:val="39"/>
    <w:rsid w:val="00DB01BC"/>
    <w:pPr>
      <w:tabs>
        <w:tab w:val="right" w:leader="dot" w:pos="10790"/>
      </w:tabs>
      <w:spacing w:before="120" w:after="120"/>
      <w:ind w:left="576"/>
    </w:pPr>
    <w:rPr>
      <w:rFonts w:cstheme="minorHAnsi"/>
      <w:szCs w:val="22"/>
    </w:rPr>
  </w:style>
  <w:style w:type="paragraph" w:styleId="TOC2">
    <w:name w:val="toc 2"/>
    <w:basedOn w:val="Normal"/>
    <w:next w:val="Normal"/>
    <w:autoRedefine/>
    <w:uiPriority w:val="39"/>
    <w:rsid w:val="00DB01BC"/>
    <w:pPr>
      <w:tabs>
        <w:tab w:val="right" w:leader="dot" w:pos="10790"/>
      </w:tabs>
      <w:spacing w:before="120" w:after="120"/>
      <w:ind w:left="288"/>
    </w:pPr>
    <w:rPr>
      <w:rFonts w:cstheme="minorHAnsi"/>
      <w:szCs w:val="22"/>
    </w:rPr>
  </w:style>
  <w:style w:type="paragraph" w:styleId="TOC4">
    <w:name w:val="toc 4"/>
    <w:basedOn w:val="Heading4"/>
    <w:next w:val="Normal"/>
    <w:autoRedefine/>
    <w:uiPriority w:val="39"/>
    <w:rsid w:val="007C38BA"/>
    <w:pPr>
      <w:keepNext w:val="0"/>
      <w:spacing w:before="120" w:after="120" w:line="240" w:lineRule="auto"/>
      <w:ind w:left="864"/>
      <w:textAlignment w:val="auto"/>
      <w:outlineLvl w:val="9"/>
    </w:pPr>
    <w:rPr>
      <w:rFonts w:ascii="Lato Regular" w:hAnsi="Lato Regular" w:cstheme="minorHAnsi"/>
      <w:i w:val="0"/>
      <w:color w:val="435363"/>
      <w:sz w:val="20"/>
      <w:szCs w:val="20"/>
    </w:rPr>
  </w:style>
  <w:style w:type="paragraph" w:styleId="TOC5">
    <w:name w:val="toc 5"/>
    <w:basedOn w:val="TOC4"/>
    <w:next w:val="Normal"/>
    <w:autoRedefine/>
    <w:uiPriority w:val="39"/>
    <w:rsid w:val="00DB01BC"/>
    <w:pPr>
      <w:ind w:left="1152"/>
    </w:pPr>
  </w:style>
  <w:style w:type="paragraph" w:styleId="TOC6">
    <w:name w:val="toc 6"/>
    <w:basedOn w:val="Normal"/>
    <w:next w:val="Normal"/>
    <w:autoRedefine/>
    <w:rsid w:val="00780F5A"/>
    <w:pPr>
      <w:pBdr>
        <w:between w:val="double" w:sz="6" w:space="0" w:color="auto"/>
      </w:pBdr>
      <w:spacing w:after="0"/>
      <w:ind w:left="800"/>
    </w:pPr>
    <w:rPr>
      <w:rFonts w:asciiTheme="minorHAnsi" w:hAnsiTheme="minorHAnsi" w:cstheme="minorHAnsi"/>
      <w:szCs w:val="20"/>
    </w:rPr>
  </w:style>
  <w:style w:type="paragraph" w:styleId="TOC7">
    <w:name w:val="toc 7"/>
    <w:basedOn w:val="Normal"/>
    <w:next w:val="Normal"/>
    <w:autoRedefine/>
    <w:rsid w:val="00780F5A"/>
    <w:pPr>
      <w:pBdr>
        <w:between w:val="double" w:sz="6" w:space="0" w:color="auto"/>
      </w:pBdr>
      <w:spacing w:after="0"/>
      <w:ind w:left="1000"/>
    </w:pPr>
    <w:rPr>
      <w:rFonts w:asciiTheme="minorHAnsi" w:hAnsiTheme="minorHAnsi" w:cstheme="minorHAnsi"/>
      <w:szCs w:val="20"/>
    </w:rPr>
  </w:style>
  <w:style w:type="paragraph" w:styleId="TOC8">
    <w:name w:val="toc 8"/>
    <w:basedOn w:val="Normal"/>
    <w:next w:val="Normal"/>
    <w:autoRedefine/>
    <w:rsid w:val="00780F5A"/>
    <w:pPr>
      <w:pBdr>
        <w:between w:val="double" w:sz="6" w:space="0" w:color="auto"/>
      </w:pBdr>
      <w:spacing w:after="0"/>
      <w:ind w:left="1200"/>
    </w:pPr>
    <w:rPr>
      <w:rFonts w:asciiTheme="minorHAnsi" w:hAnsiTheme="minorHAnsi" w:cstheme="minorHAnsi"/>
      <w:szCs w:val="20"/>
    </w:rPr>
  </w:style>
  <w:style w:type="paragraph" w:styleId="TOC9">
    <w:name w:val="toc 9"/>
    <w:basedOn w:val="Normal"/>
    <w:next w:val="Normal"/>
    <w:autoRedefine/>
    <w:rsid w:val="00780F5A"/>
    <w:pPr>
      <w:pBdr>
        <w:between w:val="double" w:sz="6" w:space="0" w:color="auto"/>
      </w:pBdr>
      <w:spacing w:after="0"/>
      <w:ind w:left="1400"/>
    </w:pPr>
    <w:rPr>
      <w:rFonts w:asciiTheme="minorHAnsi" w:hAnsiTheme="minorHAnsi" w:cstheme="minorHAnsi"/>
      <w:szCs w:val="20"/>
    </w:rPr>
  </w:style>
  <w:style w:type="character" w:customStyle="1" w:styleId="Heading4Char">
    <w:name w:val="Heading 4 Char"/>
    <w:basedOn w:val="DefaultParagraphFont"/>
    <w:link w:val="Heading4"/>
    <w:rsid w:val="009C12BB"/>
    <w:rPr>
      <w:rFonts w:ascii="Roboto Slab Regular" w:hAnsi="Roboto Slab Regular" w:cs="Times New Roman"/>
      <w:i/>
      <w:color w:val="003764"/>
      <w:sz w:val="22"/>
      <w:szCs w:val="32"/>
    </w:rPr>
  </w:style>
  <w:style w:type="character" w:customStyle="1" w:styleId="Heading5Char">
    <w:name w:val="Heading 5 Char"/>
    <w:basedOn w:val="DefaultParagraphFont"/>
    <w:link w:val="Heading5"/>
    <w:rsid w:val="009C12BB"/>
    <w:rPr>
      <w:rFonts w:ascii="Roboto Slab Regular" w:hAnsi="Roboto Slab Regular" w:cs="Times New Roman"/>
      <w:color w:val="435363"/>
      <w:sz w:val="20"/>
      <w:szCs w:val="32"/>
    </w:rPr>
  </w:style>
  <w:style w:type="paragraph" w:styleId="BalloonText">
    <w:name w:val="Balloon Text"/>
    <w:basedOn w:val="Normal"/>
    <w:link w:val="BalloonTextChar"/>
    <w:rsid w:val="00392451"/>
    <w:pPr>
      <w:spacing w:after="0"/>
    </w:pPr>
    <w:rPr>
      <w:rFonts w:ascii="Tahoma" w:hAnsi="Tahoma" w:cs="Tahoma"/>
      <w:sz w:val="16"/>
      <w:szCs w:val="16"/>
    </w:rPr>
  </w:style>
  <w:style w:type="character" w:customStyle="1" w:styleId="BalloonTextChar">
    <w:name w:val="Balloon Text Char"/>
    <w:basedOn w:val="DefaultParagraphFont"/>
    <w:link w:val="BalloonText"/>
    <w:rsid w:val="00392451"/>
    <w:rPr>
      <w:rFonts w:ascii="Tahoma" w:hAnsi="Tahoma" w:cs="Tahoma"/>
      <w:sz w:val="16"/>
      <w:szCs w:val="16"/>
    </w:rPr>
  </w:style>
  <w:style w:type="paragraph" w:styleId="Subtitle">
    <w:name w:val="Subtitle"/>
    <w:basedOn w:val="Normal"/>
    <w:next w:val="Normal"/>
    <w:link w:val="SubtitleChar"/>
    <w:rsid w:val="00CB1E62"/>
    <w:pPr>
      <w:numPr>
        <w:ilvl w:val="1"/>
      </w:numPr>
    </w:pPr>
    <w:rPr>
      <w:rFonts w:asciiTheme="majorHAnsi" w:eastAsiaTheme="majorEastAsia" w:hAnsiTheme="majorHAnsi" w:cstheme="majorBidi"/>
      <w:i/>
      <w:iCs/>
      <w:color w:val="003764" w:themeColor="accent1"/>
      <w:spacing w:val="15"/>
    </w:rPr>
  </w:style>
  <w:style w:type="character" w:customStyle="1" w:styleId="SubtitleChar">
    <w:name w:val="Subtitle Char"/>
    <w:basedOn w:val="DefaultParagraphFont"/>
    <w:link w:val="Subtitle"/>
    <w:rsid w:val="00CB1E62"/>
    <w:rPr>
      <w:rFonts w:asciiTheme="majorHAnsi" w:eastAsiaTheme="majorEastAsia" w:hAnsiTheme="majorHAnsi" w:cstheme="majorBidi"/>
      <w:i/>
      <w:iCs/>
      <w:color w:val="003764" w:themeColor="accent1"/>
      <w:spacing w:val="15"/>
    </w:rPr>
  </w:style>
  <w:style w:type="paragraph" w:styleId="Title">
    <w:name w:val="Title"/>
    <w:basedOn w:val="Normal"/>
    <w:next w:val="Normal"/>
    <w:link w:val="TitleChar"/>
    <w:qFormat/>
    <w:rsid w:val="003D360A"/>
    <w:pPr>
      <w:contextualSpacing/>
    </w:pPr>
    <w:rPr>
      <w:rFonts w:eastAsiaTheme="majorEastAsia" w:cstheme="majorBidi"/>
      <w:sz w:val="42"/>
      <w:szCs w:val="52"/>
    </w:rPr>
  </w:style>
  <w:style w:type="character" w:customStyle="1" w:styleId="TitleChar">
    <w:name w:val="Title Char"/>
    <w:basedOn w:val="DefaultParagraphFont"/>
    <w:link w:val="Title"/>
    <w:rsid w:val="003D360A"/>
    <w:rPr>
      <w:rFonts w:ascii="Lato Regular" w:eastAsiaTheme="majorEastAsia" w:hAnsi="Lato Regular" w:cstheme="majorBidi"/>
      <w:color w:val="435363"/>
      <w:sz w:val="42"/>
      <w:szCs w:val="52"/>
    </w:rPr>
  </w:style>
  <w:style w:type="paragraph" w:customStyle="1" w:styleId="LinksinBluetextbox">
    <w:name w:val="Links in Blue text box"/>
    <w:basedOn w:val="Normal"/>
    <w:link w:val="LinksinBluetextboxChar"/>
    <w:rsid w:val="00A61A67"/>
    <w:pPr>
      <w:spacing w:after="0"/>
    </w:pPr>
    <w:rPr>
      <w:rFonts w:ascii="Verdana" w:eastAsiaTheme="majorEastAsia" w:hAnsi="Verdana" w:cstheme="majorHAnsi"/>
      <w:bCs/>
      <w:color w:val="00A5B5"/>
      <w:kern w:val="32"/>
      <w:sz w:val="18"/>
      <w:szCs w:val="20"/>
      <w:u w:val="single" w:color="00A5B5"/>
    </w:rPr>
  </w:style>
  <w:style w:type="character" w:customStyle="1" w:styleId="LinksinBluetextboxChar">
    <w:name w:val="Links in Blue text box Char"/>
    <w:basedOn w:val="DefaultParagraphFont"/>
    <w:link w:val="LinksinBluetextbox"/>
    <w:rsid w:val="00A61A67"/>
    <w:rPr>
      <w:rFonts w:ascii="Verdana" w:eastAsiaTheme="majorEastAsia" w:hAnsi="Verdana" w:cstheme="majorHAnsi"/>
      <w:bCs/>
      <w:color w:val="00A5B5"/>
      <w:kern w:val="32"/>
      <w:sz w:val="18"/>
      <w:szCs w:val="20"/>
      <w:u w:val="single" w:color="00A5B5"/>
    </w:rPr>
  </w:style>
  <w:style w:type="character" w:styleId="Hyperlink">
    <w:name w:val="Hyperlink"/>
    <w:basedOn w:val="DefaultParagraphFont"/>
    <w:uiPriority w:val="99"/>
    <w:rsid w:val="00DB01BC"/>
    <w:rPr>
      <w:color w:val="00A5B5"/>
    </w:rPr>
  </w:style>
  <w:style w:type="character" w:styleId="Emphasis">
    <w:name w:val="Emphasis"/>
    <w:aliases w:val="Body2 Heading"/>
    <w:rsid w:val="0056143F"/>
  </w:style>
  <w:style w:type="character" w:styleId="HTMLTypewriter">
    <w:name w:val="HTML Typewriter"/>
    <w:rsid w:val="0056143F"/>
    <w:rPr>
      <w:rFonts w:ascii="Courier New" w:eastAsia="Times New Roman" w:hAnsi="Courier New" w:cs="Courier New"/>
      <w:sz w:val="20"/>
      <w:szCs w:val="20"/>
    </w:rPr>
  </w:style>
  <w:style w:type="table" w:customStyle="1" w:styleId="CodeTable">
    <w:name w:val="Code Table"/>
    <w:basedOn w:val="TableNormal"/>
    <w:uiPriority w:val="99"/>
    <w:qFormat/>
    <w:rsid w:val="00BE6A51"/>
    <w:pPr>
      <w:spacing w:after="0"/>
    </w:pPr>
    <w:rPr>
      <w:rFonts w:ascii="Courier New" w:eastAsia="Times New Roman" w:hAnsi="Courier New" w:cs="Times New Roman"/>
      <w:sz w:val="20"/>
      <w:szCs w:val="20"/>
    </w:rPr>
    <w:tblPr>
      <w:tblBorders>
        <w:top w:val="single" w:sz="8" w:space="0" w:color="ADADAE" w:themeColor="accent5" w:themeTint="99"/>
        <w:left w:val="single" w:sz="8" w:space="0" w:color="ADADAE" w:themeColor="accent5" w:themeTint="99"/>
        <w:bottom w:val="single" w:sz="8" w:space="0" w:color="ADADAE" w:themeColor="accent5" w:themeTint="99"/>
        <w:right w:val="single" w:sz="8" w:space="0" w:color="ADADAE" w:themeColor="accent5" w:themeTint="99"/>
      </w:tblBorders>
      <w:tblCellMar>
        <w:top w:w="115" w:type="dxa"/>
        <w:left w:w="115" w:type="dxa"/>
        <w:bottom w:w="115" w:type="dxa"/>
        <w:right w:w="115" w:type="dxa"/>
      </w:tblCellMar>
    </w:tblPr>
    <w:tcPr>
      <w:shd w:val="clear" w:color="auto" w:fill="C7DAE7"/>
    </w:tcPr>
  </w:style>
  <w:style w:type="paragraph" w:customStyle="1" w:styleId="CodeText">
    <w:name w:val="Code Text"/>
    <w:basedOn w:val="Normal"/>
    <w:link w:val="CodeTextChar"/>
    <w:qFormat/>
    <w:rsid w:val="0056143F"/>
    <w:pPr>
      <w:spacing w:after="0"/>
      <w:ind w:left="993" w:hanging="806"/>
    </w:pPr>
    <w:rPr>
      <w:rFonts w:ascii="Courier New" w:eastAsia="Times New Roman" w:hAnsi="Courier New" w:cs="Courier New"/>
      <w:bCs/>
      <w:color w:val="auto"/>
      <w:kern w:val="32"/>
      <w:szCs w:val="20"/>
    </w:rPr>
  </w:style>
  <w:style w:type="character" w:customStyle="1" w:styleId="CodeTextChar">
    <w:name w:val="Code Text Char"/>
    <w:basedOn w:val="DefaultParagraphFont"/>
    <w:link w:val="CodeText"/>
    <w:rsid w:val="0056143F"/>
    <w:rPr>
      <w:rFonts w:ascii="Courier New" w:eastAsia="Times New Roman" w:hAnsi="Courier New" w:cs="Courier New"/>
      <w:bCs/>
      <w:kern w:val="32"/>
      <w:sz w:val="20"/>
      <w:szCs w:val="20"/>
    </w:rPr>
  </w:style>
  <w:style w:type="paragraph" w:customStyle="1" w:styleId="ColumnTitle">
    <w:name w:val="Column Title"/>
    <w:basedOn w:val="Normal"/>
    <w:link w:val="ColumnTitleChar"/>
    <w:qFormat/>
    <w:rsid w:val="00F54904"/>
    <w:pPr>
      <w:keepNext/>
      <w:spacing w:after="0"/>
    </w:pPr>
    <w:rPr>
      <w:rFonts w:eastAsiaTheme="majorEastAsia" w:cstheme="minorHAnsi"/>
      <w:color w:val="FFFFFF" w:themeColor="background1"/>
      <w:kern w:val="32"/>
      <w:szCs w:val="20"/>
    </w:rPr>
  </w:style>
  <w:style w:type="character" w:customStyle="1" w:styleId="ColumnTitleChar">
    <w:name w:val="Column Title Char"/>
    <w:basedOn w:val="DefaultParagraphFont"/>
    <w:link w:val="ColumnTitle"/>
    <w:rsid w:val="00F54904"/>
    <w:rPr>
      <w:rFonts w:ascii="Arial" w:eastAsiaTheme="majorEastAsia" w:hAnsi="Arial" w:cstheme="minorHAnsi"/>
      <w:color w:val="FFFFFF" w:themeColor="background1"/>
      <w:kern w:val="32"/>
      <w:sz w:val="20"/>
      <w:szCs w:val="20"/>
    </w:rPr>
  </w:style>
  <w:style w:type="table" w:styleId="LightGrid-Accent2">
    <w:name w:val="Light Grid Accent 2"/>
    <w:aliases w:val="Tenable Table,Light Grid - No header"/>
    <w:basedOn w:val="TableNormal"/>
    <w:uiPriority w:val="62"/>
    <w:rsid w:val="00A86CD3"/>
    <w:pPr>
      <w:spacing w:after="0"/>
    </w:pPr>
    <w:rPr>
      <w:rFonts w:ascii="Arial" w:eastAsia="Times New Roman" w:hAnsi="Arial" w:cs="Times New Roman"/>
      <w:color w:val="435363"/>
      <w:sz w:val="20"/>
      <w:szCs w:val="20"/>
    </w:rPr>
    <w:tblPr>
      <w:tblStyleRowBandSize w:val="1"/>
      <w:tblStyleColBandSize w:val="1"/>
      <w:tblBorders>
        <w:top w:val="single" w:sz="8" w:space="0" w:color="AFDEE3"/>
        <w:left w:val="single" w:sz="8" w:space="0" w:color="AFDEE3"/>
        <w:bottom w:val="single" w:sz="8" w:space="0" w:color="AFDEE3"/>
        <w:right w:val="single" w:sz="8" w:space="0" w:color="AFDEE3"/>
        <w:insideH w:val="single" w:sz="8" w:space="0" w:color="AFDEE3"/>
        <w:insideV w:val="single" w:sz="8" w:space="0" w:color="AFDEE3"/>
      </w:tblBorders>
      <w:tblCellMar>
        <w:top w:w="72" w:type="dxa"/>
        <w:left w:w="115" w:type="dxa"/>
        <w:bottom w:w="72" w:type="dxa"/>
        <w:right w:w="115" w:type="dxa"/>
      </w:tblCellMar>
    </w:tblPr>
    <w:tcPr>
      <w:shd w:val="clear" w:color="auto" w:fill="auto"/>
      <w:vAlign w:val="center"/>
    </w:tcPr>
    <w:tblStylePr w:type="firstRow">
      <w:pPr>
        <w:spacing w:before="0" w:after="0" w:line="240" w:lineRule="auto"/>
      </w:pPr>
      <w:rPr>
        <w:rFonts w:ascii="Arial" w:eastAsiaTheme="majorEastAsia" w:hAnsi="Arial" w:cstheme="majorBidi"/>
        <w:b/>
        <w:bCs/>
        <w:color w:val="AFDEE3"/>
        <w:sz w:val="20"/>
      </w:rPr>
      <w:tblPr/>
      <w:tcPr>
        <w:shd w:val="clear" w:color="auto" w:fill="00A5B5"/>
      </w:tcPr>
    </w:tblStylePr>
    <w:tblStylePr w:type="lastRow">
      <w:pPr>
        <w:spacing w:before="0" w:after="0" w:line="240" w:lineRule="auto"/>
      </w:pPr>
      <w:rPr>
        <w:rFonts w:asciiTheme="majorHAnsi" w:eastAsiaTheme="majorEastAsia" w:hAnsiTheme="majorHAnsi" w:cstheme="majorBidi"/>
        <w:b/>
        <w:bCs/>
        <w:color w:val="EFF3F6"/>
      </w:rPr>
      <w:tblPr/>
      <w:tcPr>
        <w:tcBorders>
          <w:top w:val="double" w:sz="6" w:space="0" w:color="00A5B5" w:themeColor="accent2"/>
          <w:left w:val="single" w:sz="8" w:space="0" w:color="00A5B5" w:themeColor="accent2"/>
          <w:bottom w:val="single" w:sz="8" w:space="0" w:color="00A5B5" w:themeColor="accent2"/>
          <w:right w:val="single" w:sz="8" w:space="0" w:color="00A5B5" w:themeColor="accent2"/>
          <w:insideH w:val="nil"/>
          <w:insideV w:val="single" w:sz="8" w:space="0" w:color="00A5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B5" w:themeColor="accent2"/>
          <w:left w:val="single" w:sz="8" w:space="0" w:color="00A5B5" w:themeColor="accent2"/>
          <w:bottom w:val="single" w:sz="8" w:space="0" w:color="00A5B5" w:themeColor="accent2"/>
          <w:right w:val="single" w:sz="8" w:space="0" w:color="00A5B5" w:themeColor="accent2"/>
        </w:tcBorders>
      </w:tcPr>
    </w:tblStylePr>
    <w:tblStylePr w:type="band1Vert">
      <w:tblPr/>
      <w:tcPr>
        <w:tcBorders>
          <w:top w:val="single" w:sz="8" w:space="0" w:color="00A5B5" w:themeColor="accent2"/>
          <w:left w:val="single" w:sz="8" w:space="0" w:color="00A5B5" w:themeColor="accent2"/>
          <w:bottom w:val="single" w:sz="8" w:space="0" w:color="00A5B5" w:themeColor="accent2"/>
          <w:right w:val="single" w:sz="8" w:space="0" w:color="00A5B5" w:themeColor="accent2"/>
        </w:tcBorders>
        <w:shd w:val="clear" w:color="auto" w:fill="ADF7FF" w:themeFill="accent2" w:themeFillTint="3F"/>
      </w:tcPr>
    </w:tblStylePr>
    <w:tblStylePr w:type="band1Horz">
      <w:tblPr/>
      <w:tcPr>
        <w:shd w:val="clear" w:color="auto" w:fill="CBEAED"/>
        <w:vAlign w:val="top"/>
      </w:tcPr>
    </w:tblStylePr>
    <w:tblStylePr w:type="band2Horz">
      <w:tblPr/>
      <w:tcPr>
        <w:vAlign w:val="top"/>
      </w:tcPr>
    </w:tblStylePr>
  </w:style>
  <w:style w:type="paragraph" w:customStyle="1" w:styleId="LinkforBluetextbox">
    <w:name w:val="Link for Blue text box"/>
    <w:basedOn w:val="Normal"/>
    <w:link w:val="LinkforBluetextboxChar"/>
    <w:rsid w:val="00B67966"/>
    <w:rPr>
      <w:color w:val="00A5B5"/>
    </w:rPr>
  </w:style>
  <w:style w:type="table" w:styleId="TableGrid">
    <w:name w:val="Table Grid"/>
    <w:basedOn w:val="TableNormal"/>
    <w:rsid w:val="006B15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forBluetextboxChar">
    <w:name w:val="Link for Blue text box Char"/>
    <w:basedOn w:val="DefaultParagraphFont"/>
    <w:link w:val="LinkforBluetextbox"/>
    <w:rsid w:val="00B67966"/>
    <w:rPr>
      <w:rFonts w:ascii="Arial" w:hAnsi="Arial"/>
      <w:color w:val="00A5B5"/>
      <w:sz w:val="20"/>
    </w:rPr>
  </w:style>
  <w:style w:type="paragraph" w:styleId="ListParagraph">
    <w:name w:val="List Paragraph"/>
    <w:basedOn w:val="Normal"/>
    <w:qFormat/>
    <w:rsid w:val="002D46E0"/>
    <w:pPr>
      <w:ind w:left="720"/>
    </w:pPr>
  </w:style>
  <w:style w:type="character" w:styleId="CommentReference">
    <w:name w:val="annotation reference"/>
    <w:basedOn w:val="DefaultParagraphFont"/>
    <w:uiPriority w:val="99"/>
    <w:rsid w:val="00EC2439"/>
    <w:rPr>
      <w:sz w:val="16"/>
      <w:szCs w:val="16"/>
    </w:rPr>
  </w:style>
  <w:style w:type="paragraph" w:styleId="CommentText">
    <w:name w:val="annotation text"/>
    <w:basedOn w:val="Normal"/>
    <w:link w:val="CommentTextChar"/>
    <w:uiPriority w:val="99"/>
    <w:rsid w:val="00EC2439"/>
    <w:rPr>
      <w:szCs w:val="20"/>
    </w:rPr>
  </w:style>
  <w:style w:type="character" w:customStyle="1" w:styleId="CommentTextChar">
    <w:name w:val="Comment Text Char"/>
    <w:basedOn w:val="DefaultParagraphFont"/>
    <w:link w:val="CommentText"/>
    <w:uiPriority w:val="99"/>
    <w:rsid w:val="00EC2439"/>
    <w:rPr>
      <w:rFonts w:ascii="Arial" w:hAnsi="Arial"/>
      <w:color w:val="435363"/>
      <w:sz w:val="20"/>
      <w:szCs w:val="20"/>
    </w:rPr>
  </w:style>
  <w:style w:type="paragraph" w:styleId="CommentSubject">
    <w:name w:val="annotation subject"/>
    <w:basedOn w:val="CommentText"/>
    <w:next w:val="CommentText"/>
    <w:link w:val="CommentSubjectChar"/>
    <w:rsid w:val="00EC2439"/>
    <w:rPr>
      <w:b/>
      <w:bCs/>
    </w:rPr>
  </w:style>
  <w:style w:type="character" w:customStyle="1" w:styleId="CommentSubjectChar">
    <w:name w:val="Comment Subject Char"/>
    <w:basedOn w:val="CommentTextChar"/>
    <w:link w:val="CommentSubject"/>
    <w:rsid w:val="00EC2439"/>
    <w:rPr>
      <w:rFonts w:ascii="Arial" w:hAnsi="Arial"/>
      <w:b/>
      <w:bCs/>
      <w:color w:val="435363"/>
      <w:sz w:val="20"/>
      <w:szCs w:val="20"/>
    </w:rPr>
  </w:style>
  <w:style w:type="paragraph" w:styleId="NoSpacing">
    <w:name w:val="No Spacing"/>
    <w:basedOn w:val="Normal"/>
    <w:link w:val="NoSpacingChar"/>
    <w:uiPriority w:val="1"/>
    <w:qFormat/>
    <w:rsid w:val="00241DDD"/>
    <w:pPr>
      <w:spacing w:after="0"/>
    </w:pPr>
    <w:rPr>
      <w:rFonts w:eastAsia="Calibri" w:cs="Arial"/>
      <w:bCs/>
      <w:kern w:val="32"/>
      <w:szCs w:val="20"/>
    </w:rPr>
  </w:style>
  <w:style w:type="character" w:styleId="FollowedHyperlink">
    <w:name w:val="FollowedHyperlink"/>
    <w:basedOn w:val="DefaultParagraphFont"/>
    <w:rsid w:val="00610F59"/>
    <w:rPr>
      <w:color w:val="520A76" w:themeColor="followedHyperlink"/>
      <w:u w:val="single"/>
    </w:rPr>
  </w:style>
  <w:style w:type="paragraph" w:styleId="BodyText">
    <w:name w:val="Body Text"/>
    <w:basedOn w:val="Normal"/>
    <w:link w:val="BodyTextChar"/>
    <w:rsid w:val="006F7A8C"/>
    <w:pPr>
      <w:spacing w:after="240"/>
      <w:ind w:firstLine="720"/>
      <w:jc w:val="both"/>
    </w:pPr>
    <w:rPr>
      <w:szCs w:val="20"/>
    </w:rPr>
  </w:style>
  <w:style w:type="character" w:customStyle="1" w:styleId="BodyTextChar">
    <w:name w:val="Body Text Char"/>
    <w:basedOn w:val="DefaultParagraphFont"/>
    <w:link w:val="BodyText"/>
    <w:rsid w:val="006F7A8C"/>
    <w:rPr>
      <w:rFonts w:ascii="Arial" w:hAnsi="Arial"/>
      <w:color w:val="435363"/>
      <w:sz w:val="20"/>
      <w:szCs w:val="20"/>
    </w:rPr>
  </w:style>
  <w:style w:type="paragraph" w:customStyle="1" w:styleId="Heading2Text">
    <w:name w:val="Heading 2 Text"/>
    <w:basedOn w:val="BodyText"/>
    <w:next w:val="Normal"/>
    <w:rsid w:val="006F7A8C"/>
    <w:pPr>
      <w:ind w:left="720"/>
    </w:pPr>
  </w:style>
  <w:style w:type="paragraph" w:customStyle="1" w:styleId="Heading3Text">
    <w:name w:val="Heading 3 Text"/>
    <w:basedOn w:val="Heading2Text"/>
    <w:rsid w:val="006F7A8C"/>
    <w:pPr>
      <w:suppressAutoHyphens/>
      <w:ind w:left="1440"/>
    </w:pPr>
    <w:rPr>
      <w:rFonts w:ascii="Times New Roman" w:eastAsia="Times New Roman" w:hAnsi="Times New Roman" w:cs="Times New Roman"/>
      <w:color w:val="auto"/>
      <w:sz w:val="24"/>
      <w:lang w:eastAsia="ar-SA"/>
    </w:rPr>
  </w:style>
  <w:style w:type="paragraph" w:customStyle="1" w:styleId="ParagraphHeading">
    <w:name w:val="Paragraph Heading"/>
    <w:basedOn w:val="Normal"/>
    <w:rsid w:val="006F7A8C"/>
    <w:pPr>
      <w:suppressAutoHyphens/>
      <w:spacing w:after="0"/>
      <w:ind w:left="720"/>
    </w:pPr>
    <w:rPr>
      <w:rFonts w:ascii="Times New Roman Bold" w:eastAsia="Times New Roman" w:hAnsi="Times New Roman Bold" w:cs="Times New Roman"/>
      <w:b/>
      <w:bCs/>
      <w:color w:val="auto"/>
      <w:sz w:val="24"/>
      <w:lang w:eastAsia="ar-SA"/>
    </w:rPr>
  </w:style>
  <w:style w:type="paragraph" w:customStyle="1" w:styleId="WW-ListBullet">
    <w:name w:val="WW-List Bullet"/>
    <w:basedOn w:val="Normal"/>
    <w:rsid w:val="008141CA"/>
    <w:pPr>
      <w:numPr>
        <w:numId w:val="5"/>
      </w:numPr>
      <w:suppressAutoHyphens/>
      <w:spacing w:after="240"/>
      <w:ind w:left="-15840" w:firstLine="0"/>
    </w:pPr>
    <w:rPr>
      <w:rFonts w:ascii="Times New Roman" w:eastAsia="Times New Roman" w:hAnsi="Times New Roman" w:cs="Times New Roman"/>
      <w:color w:val="auto"/>
      <w:sz w:val="24"/>
      <w:szCs w:val="20"/>
      <w:lang w:eastAsia="ar-SA"/>
    </w:rPr>
  </w:style>
  <w:style w:type="paragraph" w:customStyle="1" w:styleId="WW-ListBullet2">
    <w:name w:val="WW-List Bullet 2"/>
    <w:basedOn w:val="Normal"/>
    <w:rsid w:val="008141CA"/>
    <w:pPr>
      <w:numPr>
        <w:numId w:val="4"/>
      </w:numPr>
      <w:suppressAutoHyphens/>
      <w:spacing w:after="240"/>
    </w:pPr>
    <w:rPr>
      <w:rFonts w:ascii="Times New Roman" w:eastAsia="Times New Roman" w:hAnsi="Times New Roman" w:cs="Times New Roman"/>
      <w:color w:val="auto"/>
      <w:sz w:val="24"/>
      <w:lang w:eastAsia="ar-SA"/>
    </w:rPr>
  </w:style>
  <w:style w:type="paragraph" w:styleId="ListBullet">
    <w:name w:val="List Bullet"/>
    <w:basedOn w:val="Normal"/>
    <w:rsid w:val="008141CA"/>
    <w:pPr>
      <w:numPr>
        <w:numId w:val="6"/>
      </w:numPr>
      <w:spacing w:after="240"/>
    </w:pPr>
    <w:rPr>
      <w:rFonts w:ascii="Times New Roman" w:eastAsia="Times New Roman" w:hAnsi="Times New Roman" w:cs="Times New Roman"/>
      <w:color w:val="auto"/>
      <w:sz w:val="24"/>
      <w:szCs w:val="20"/>
    </w:rPr>
  </w:style>
  <w:style w:type="paragraph" w:styleId="ListBullet2">
    <w:name w:val="List Bullet 2"/>
    <w:basedOn w:val="Normal"/>
    <w:rsid w:val="003F365A"/>
    <w:pPr>
      <w:numPr>
        <w:numId w:val="2"/>
      </w:numPr>
      <w:contextualSpacing/>
    </w:pPr>
  </w:style>
  <w:style w:type="paragraph" w:customStyle="1" w:styleId="WW-ListBullet4">
    <w:name w:val="WW-List Bullet 4"/>
    <w:basedOn w:val="Normal"/>
    <w:rsid w:val="003F365A"/>
    <w:pPr>
      <w:numPr>
        <w:numId w:val="7"/>
      </w:numPr>
      <w:suppressAutoHyphens/>
      <w:spacing w:after="240"/>
      <w:ind w:left="-12240" w:firstLine="0"/>
    </w:pPr>
    <w:rPr>
      <w:rFonts w:ascii="Times New Roman" w:eastAsia="Times New Roman" w:hAnsi="Times New Roman" w:cs="Times New Roman"/>
      <w:color w:val="auto"/>
      <w:sz w:val="24"/>
      <w:lang w:eastAsia="ar-SA"/>
    </w:rPr>
  </w:style>
  <w:style w:type="paragraph" w:styleId="ListBullet4">
    <w:name w:val="List Bullet 4"/>
    <w:basedOn w:val="Normal"/>
    <w:rsid w:val="009E65FA"/>
    <w:pPr>
      <w:numPr>
        <w:numId w:val="8"/>
      </w:numPr>
      <w:contextualSpacing/>
    </w:pPr>
  </w:style>
  <w:style w:type="character" w:customStyle="1" w:styleId="Heading6Char">
    <w:name w:val="Heading 6 Char"/>
    <w:basedOn w:val="DefaultParagraphFont"/>
    <w:link w:val="Heading6"/>
    <w:rsid w:val="009E65FA"/>
    <w:rPr>
      <w:rFonts w:ascii="Times New Roman" w:eastAsia="Times New Roman" w:hAnsi="Times New Roman" w:cs="Times New Roman"/>
      <w:szCs w:val="20"/>
      <w:lang w:eastAsia="ar-SA"/>
    </w:rPr>
  </w:style>
  <w:style w:type="character" w:customStyle="1" w:styleId="Heading7Char">
    <w:name w:val="Heading 7 Char"/>
    <w:basedOn w:val="DefaultParagraphFont"/>
    <w:link w:val="Heading7"/>
    <w:rsid w:val="009E65FA"/>
    <w:rPr>
      <w:rFonts w:ascii="Times New Roman" w:eastAsia="Times New Roman" w:hAnsi="Times New Roman" w:cs="Times New Roman"/>
      <w:szCs w:val="20"/>
      <w:lang w:eastAsia="ar-SA"/>
    </w:rPr>
  </w:style>
  <w:style w:type="character" w:customStyle="1" w:styleId="Heading8Char">
    <w:name w:val="Heading 8 Char"/>
    <w:basedOn w:val="DefaultParagraphFont"/>
    <w:link w:val="Heading8"/>
    <w:rsid w:val="009E65FA"/>
    <w:rPr>
      <w:rFonts w:ascii="Times New Roman" w:eastAsia="Times New Roman" w:hAnsi="Times New Roman" w:cs="Times New Roman"/>
      <w:szCs w:val="20"/>
      <w:lang w:eastAsia="ar-SA"/>
    </w:rPr>
  </w:style>
  <w:style w:type="character" w:customStyle="1" w:styleId="Heading9Char">
    <w:name w:val="Heading 9 Char"/>
    <w:basedOn w:val="DefaultParagraphFont"/>
    <w:link w:val="Heading9"/>
    <w:rsid w:val="009E65FA"/>
    <w:rPr>
      <w:rFonts w:ascii="Times New Roman" w:eastAsia="Times New Roman" w:hAnsi="Times New Roman" w:cs="Times New Roman"/>
      <w:szCs w:val="20"/>
      <w:lang w:eastAsia="ar-SA"/>
    </w:rPr>
  </w:style>
  <w:style w:type="paragraph" w:styleId="ListNumber">
    <w:name w:val="List Number"/>
    <w:basedOn w:val="Normal"/>
    <w:rsid w:val="00CC0D37"/>
    <w:pPr>
      <w:numPr>
        <w:numId w:val="11"/>
      </w:numPr>
      <w:suppressAutoHyphens/>
      <w:spacing w:after="0"/>
    </w:pPr>
    <w:rPr>
      <w:rFonts w:ascii="Times New Roman" w:eastAsia="Times New Roman" w:hAnsi="Times New Roman" w:cs="Times New Roman"/>
      <w:color w:val="auto"/>
      <w:sz w:val="24"/>
      <w:lang w:eastAsia="ar-SA"/>
    </w:rPr>
  </w:style>
  <w:style w:type="paragraph" w:customStyle="1" w:styleId="WW-ListBullet3">
    <w:name w:val="WW-List Bullet 3"/>
    <w:basedOn w:val="Normal"/>
    <w:rsid w:val="00CC0D37"/>
    <w:pPr>
      <w:numPr>
        <w:numId w:val="12"/>
      </w:numPr>
      <w:suppressAutoHyphens/>
      <w:spacing w:after="240"/>
      <w:ind w:left="-7200" w:firstLine="0"/>
    </w:pPr>
    <w:rPr>
      <w:rFonts w:ascii="Times New Roman" w:eastAsia="Times New Roman" w:hAnsi="Times New Roman" w:cs="Times New Roman"/>
      <w:b/>
      <w:bCs/>
      <w:color w:val="auto"/>
      <w:sz w:val="24"/>
      <w:lang w:eastAsia="ar-SA"/>
    </w:rPr>
  </w:style>
  <w:style w:type="paragraph" w:styleId="Date">
    <w:name w:val="Date"/>
    <w:basedOn w:val="Normal"/>
    <w:next w:val="Normal"/>
    <w:link w:val="DateChar"/>
    <w:rsid w:val="00F0037A"/>
  </w:style>
  <w:style w:type="character" w:customStyle="1" w:styleId="DateChar">
    <w:name w:val="Date Char"/>
    <w:basedOn w:val="DefaultParagraphFont"/>
    <w:link w:val="Date"/>
    <w:rsid w:val="00F0037A"/>
    <w:rPr>
      <w:rFonts w:ascii="Lato" w:hAnsi="Lato"/>
      <w:color w:val="435363"/>
      <w:sz w:val="20"/>
    </w:rPr>
  </w:style>
  <w:style w:type="paragraph" w:customStyle="1" w:styleId="TableCaption">
    <w:name w:val="Table Caption"/>
    <w:basedOn w:val="Caption"/>
    <w:link w:val="TableCaptionChar"/>
    <w:qFormat/>
    <w:rsid w:val="007C38BA"/>
    <w:pPr>
      <w:keepNext/>
      <w:ind w:left="0"/>
    </w:pPr>
    <w:rPr>
      <w:b/>
    </w:rPr>
  </w:style>
  <w:style w:type="character" w:customStyle="1" w:styleId="TableCaptionChar">
    <w:name w:val="Table Caption Char"/>
    <w:basedOn w:val="DefaultParagraphFont"/>
    <w:link w:val="TableCaption"/>
    <w:rsid w:val="007C38BA"/>
    <w:rPr>
      <w:rFonts w:ascii="Lato" w:hAnsi="Lato"/>
      <w:b/>
      <w:bCs/>
      <w:i/>
      <w:color w:val="435363" w:themeColor="text2"/>
      <w:sz w:val="16"/>
      <w:szCs w:val="18"/>
    </w:rPr>
  </w:style>
  <w:style w:type="paragraph" w:customStyle="1" w:styleId="Images">
    <w:name w:val="Images"/>
    <w:basedOn w:val="NoSpacing"/>
    <w:link w:val="ImagesChar"/>
    <w:qFormat/>
    <w:rsid w:val="007C38BA"/>
    <w:pPr>
      <w:jc w:val="center"/>
    </w:pPr>
    <w:rPr>
      <w:noProof/>
    </w:rPr>
  </w:style>
  <w:style w:type="paragraph" w:customStyle="1" w:styleId="ImageCaption">
    <w:name w:val="Image Caption"/>
    <w:basedOn w:val="Caption"/>
    <w:link w:val="ImageCaptionChar"/>
    <w:qFormat/>
    <w:rsid w:val="007C38BA"/>
    <w:pPr>
      <w:ind w:left="-360"/>
      <w:jc w:val="center"/>
    </w:pPr>
  </w:style>
  <w:style w:type="character" w:customStyle="1" w:styleId="NoSpacingChar">
    <w:name w:val="No Spacing Char"/>
    <w:basedOn w:val="DefaultParagraphFont"/>
    <w:link w:val="NoSpacing"/>
    <w:uiPriority w:val="1"/>
    <w:rsid w:val="007C38BA"/>
    <w:rPr>
      <w:rFonts w:ascii="Lato" w:eastAsia="Calibri" w:hAnsi="Lato" w:cs="Arial"/>
      <w:bCs/>
      <w:color w:val="435363"/>
      <w:kern w:val="32"/>
      <w:sz w:val="20"/>
      <w:szCs w:val="20"/>
    </w:rPr>
  </w:style>
  <w:style w:type="character" w:customStyle="1" w:styleId="ImagesChar">
    <w:name w:val="Images Char"/>
    <w:basedOn w:val="NoSpacingChar"/>
    <w:link w:val="Images"/>
    <w:rsid w:val="007C38BA"/>
    <w:rPr>
      <w:rFonts w:ascii="Lato" w:eastAsia="Calibri" w:hAnsi="Lato" w:cs="Arial"/>
      <w:bCs/>
      <w:noProof/>
      <w:color w:val="435363"/>
      <w:kern w:val="32"/>
      <w:sz w:val="20"/>
      <w:szCs w:val="20"/>
    </w:rPr>
  </w:style>
  <w:style w:type="character" w:customStyle="1" w:styleId="CaptionChar">
    <w:name w:val="Caption Char"/>
    <w:basedOn w:val="DefaultParagraphFont"/>
    <w:link w:val="Caption"/>
    <w:rsid w:val="007C38BA"/>
    <w:rPr>
      <w:rFonts w:ascii="Lato" w:hAnsi="Lato"/>
      <w:bCs/>
      <w:i/>
      <w:color w:val="435363" w:themeColor="text2"/>
      <w:sz w:val="16"/>
      <w:szCs w:val="18"/>
    </w:rPr>
  </w:style>
  <w:style w:type="character" w:customStyle="1" w:styleId="ImageCaptionChar">
    <w:name w:val="Image Caption Char"/>
    <w:basedOn w:val="CaptionChar"/>
    <w:link w:val="ImageCaption"/>
    <w:rsid w:val="007C38BA"/>
    <w:rPr>
      <w:rFonts w:ascii="Lato" w:hAnsi="Lato"/>
      <w:bCs/>
      <w:i/>
      <w:color w:val="435363" w:themeColor="text2"/>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qFormat="1"/>
    <w:lsdException w:name="annotation reference" w:uiPriority="99"/>
    <w:lsdException w:name="Title" w:qFormat="1"/>
    <w:lsdException w:name="Hyperlink" w:uiPriority="99"/>
    <w:lsdException w:name="No Spacing" w:uiPriority="1" w:qFormat="1"/>
    <w:lsdException w:name="List Paragraph" w:qFormat="1"/>
    <w:lsdException w:name="Light Grid Accent 2" w:uiPriority="62"/>
    <w:lsdException w:name="TOC Heading" w:uiPriority="39" w:qFormat="1"/>
  </w:latentStyles>
  <w:style w:type="paragraph" w:default="1" w:styleId="Normal">
    <w:name w:val="Normal"/>
    <w:qFormat/>
    <w:rsid w:val="00F43BF4"/>
    <w:rPr>
      <w:rFonts w:ascii="Lato" w:hAnsi="Lato"/>
      <w:color w:val="435363"/>
      <w:sz w:val="20"/>
    </w:rPr>
  </w:style>
  <w:style w:type="paragraph" w:styleId="Heading1">
    <w:name w:val="heading 1"/>
    <w:basedOn w:val="Normal"/>
    <w:next w:val="Normal"/>
    <w:link w:val="Heading1Char"/>
    <w:autoRedefine/>
    <w:qFormat/>
    <w:rsid w:val="00DB01BC"/>
    <w:pPr>
      <w:keepNext/>
      <w:keepLines/>
      <w:suppressAutoHyphens/>
      <w:spacing w:before="240" w:after="240"/>
      <w:ind w:right="720"/>
      <w:outlineLvl w:val="0"/>
    </w:pPr>
    <w:rPr>
      <w:rFonts w:ascii="Roboto Slab Regular" w:eastAsiaTheme="majorEastAsia" w:hAnsi="Roboto Slab Regular" w:cstheme="majorBidi"/>
      <w:bCs/>
      <w:color w:val="00A5B5" w:themeColor="accent2"/>
      <w:sz w:val="28"/>
      <w:szCs w:val="32"/>
    </w:rPr>
  </w:style>
  <w:style w:type="paragraph" w:styleId="Heading2">
    <w:name w:val="heading 2"/>
    <w:basedOn w:val="Normal"/>
    <w:next w:val="Normal"/>
    <w:link w:val="Heading2Char"/>
    <w:autoRedefine/>
    <w:qFormat/>
    <w:rsid w:val="00BD6EB0"/>
    <w:pPr>
      <w:keepNext/>
      <w:keepLines/>
      <w:spacing w:after="240"/>
      <w:ind w:right="720"/>
      <w:outlineLvl w:val="1"/>
    </w:pPr>
    <w:rPr>
      <w:rFonts w:ascii="Roboto Slab Regular" w:eastAsiaTheme="majorEastAsia" w:hAnsi="Roboto Slab Regular" w:cstheme="majorBidi"/>
      <w:bCs/>
      <w:snapToGrid w:val="0"/>
      <w:color w:val="003764" w:themeColor="accent1"/>
      <w:sz w:val="26"/>
      <w:szCs w:val="26"/>
    </w:rPr>
  </w:style>
  <w:style w:type="paragraph" w:styleId="Heading3">
    <w:name w:val="heading 3"/>
    <w:basedOn w:val="BodyCopy"/>
    <w:next w:val="Normal"/>
    <w:link w:val="Heading3Char"/>
    <w:autoRedefine/>
    <w:qFormat/>
    <w:rsid w:val="004F4289"/>
    <w:pPr>
      <w:spacing w:after="240"/>
      <w:outlineLvl w:val="2"/>
    </w:pPr>
    <w:rPr>
      <w:rFonts w:ascii="Roboto Slab Regular" w:hAnsi="Roboto Slab Regular"/>
      <w:color w:val="003764"/>
      <w:sz w:val="22"/>
    </w:rPr>
  </w:style>
  <w:style w:type="paragraph" w:styleId="Heading4">
    <w:name w:val="heading 4"/>
    <w:basedOn w:val="Heading3"/>
    <w:next w:val="Normal"/>
    <w:link w:val="Heading4Char"/>
    <w:autoRedefine/>
    <w:qFormat/>
    <w:rsid w:val="009C12BB"/>
    <w:pPr>
      <w:outlineLvl w:val="3"/>
    </w:pPr>
    <w:rPr>
      <w:i/>
    </w:rPr>
  </w:style>
  <w:style w:type="paragraph" w:styleId="Heading5">
    <w:name w:val="heading 5"/>
    <w:basedOn w:val="Heading3"/>
    <w:next w:val="Normal"/>
    <w:link w:val="Heading5Char"/>
    <w:autoRedefine/>
    <w:qFormat/>
    <w:rsid w:val="009C12BB"/>
    <w:pPr>
      <w:outlineLvl w:val="4"/>
    </w:pPr>
    <w:rPr>
      <w:color w:val="435363"/>
      <w:sz w:val="20"/>
    </w:rPr>
  </w:style>
  <w:style w:type="paragraph" w:styleId="Heading6">
    <w:name w:val="heading 6"/>
    <w:basedOn w:val="Normal"/>
    <w:next w:val="BodyText"/>
    <w:link w:val="Heading6Char"/>
    <w:rsid w:val="009E65FA"/>
    <w:pPr>
      <w:numPr>
        <w:ilvl w:val="5"/>
        <w:numId w:val="9"/>
      </w:numPr>
      <w:suppressAutoHyphens/>
      <w:spacing w:after="240"/>
      <w:ind w:right="720"/>
      <w:outlineLvl w:val="5"/>
    </w:pPr>
    <w:rPr>
      <w:rFonts w:ascii="Times New Roman" w:eastAsia="Times New Roman" w:hAnsi="Times New Roman" w:cs="Times New Roman"/>
      <w:color w:val="auto"/>
      <w:sz w:val="24"/>
      <w:szCs w:val="20"/>
      <w:lang w:eastAsia="ar-SA"/>
    </w:rPr>
  </w:style>
  <w:style w:type="paragraph" w:styleId="Heading7">
    <w:name w:val="heading 7"/>
    <w:basedOn w:val="Normal"/>
    <w:next w:val="BodyText"/>
    <w:link w:val="Heading7Char"/>
    <w:rsid w:val="009E65FA"/>
    <w:pPr>
      <w:numPr>
        <w:ilvl w:val="6"/>
        <w:numId w:val="9"/>
      </w:numPr>
      <w:suppressAutoHyphens/>
      <w:spacing w:after="240"/>
      <w:outlineLvl w:val="6"/>
    </w:pPr>
    <w:rPr>
      <w:rFonts w:ascii="Times New Roman" w:eastAsia="Times New Roman" w:hAnsi="Times New Roman" w:cs="Times New Roman"/>
      <w:color w:val="auto"/>
      <w:sz w:val="24"/>
      <w:szCs w:val="20"/>
      <w:lang w:eastAsia="ar-SA"/>
    </w:rPr>
  </w:style>
  <w:style w:type="paragraph" w:styleId="Heading8">
    <w:name w:val="heading 8"/>
    <w:basedOn w:val="Normal"/>
    <w:next w:val="BodyText"/>
    <w:link w:val="Heading8Char"/>
    <w:rsid w:val="009E65FA"/>
    <w:pPr>
      <w:numPr>
        <w:ilvl w:val="7"/>
        <w:numId w:val="9"/>
      </w:numPr>
      <w:suppressAutoHyphens/>
      <w:spacing w:after="240"/>
      <w:outlineLvl w:val="7"/>
    </w:pPr>
    <w:rPr>
      <w:rFonts w:ascii="Times New Roman" w:eastAsia="Times New Roman" w:hAnsi="Times New Roman" w:cs="Times New Roman"/>
      <w:color w:val="auto"/>
      <w:sz w:val="24"/>
      <w:szCs w:val="20"/>
      <w:lang w:eastAsia="ar-SA"/>
    </w:rPr>
  </w:style>
  <w:style w:type="paragraph" w:styleId="Heading9">
    <w:name w:val="heading 9"/>
    <w:basedOn w:val="Normal"/>
    <w:next w:val="BodyText"/>
    <w:link w:val="Heading9Char"/>
    <w:rsid w:val="009E65FA"/>
    <w:pPr>
      <w:numPr>
        <w:ilvl w:val="8"/>
        <w:numId w:val="9"/>
      </w:numPr>
      <w:suppressAutoHyphens/>
      <w:spacing w:after="240"/>
      <w:outlineLvl w:val="8"/>
    </w:pPr>
    <w:rPr>
      <w:rFonts w:ascii="Times New Roman" w:eastAsia="Times New Roman" w:hAnsi="Times New Roman" w:cs="Times New Roman"/>
      <w:color w:val="auto"/>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1BC"/>
    <w:rPr>
      <w:rFonts w:ascii="Roboto Slab Regular" w:eastAsiaTheme="majorEastAsia" w:hAnsi="Roboto Slab Regular" w:cstheme="majorBidi"/>
      <w:bCs/>
      <w:color w:val="00A5B5" w:themeColor="accent2"/>
      <w:sz w:val="28"/>
      <w:szCs w:val="32"/>
    </w:rPr>
  </w:style>
  <w:style w:type="character" w:customStyle="1" w:styleId="Heading2Char">
    <w:name w:val="Heading 2 Char"/>
    <w:basedOn w:val="DefaultParagraphFont"/>
    <w:link w:val="Heading2"/>
    <w:rsid w:val="00BD6EB0"/>
    <w:rPr>
      <w:rFonts w:ascii="Roboto Slab Regular" w:eastAsiaTheme="majorEastAsia" w:hAnsi="Roboto Slab Regular" w:cstheme="majorBidi"/>
      <w:bCs/>
      <w:snapToGrid w:val="0"/>
      <w:color w:val="003764" w:themeColor="accent1"/>
      <w:sz w:val="26"/>
      <w:szCs w:val="26"/>
    </w:rPr>
  </w:style>
  <w:style w:type="paragraph" w:customStyle="1" w:styleId="BodyCopy">
    <w:name w:val="Body Copy"/>
    <w:basedOn w:val="NormalWeb"/>
    <w:autoRedefine/>
    <w:uiPriority w:val="99"/>
    <w:rsid w:val="001B6B4D"/>
    <w:pPr>
      <w:keepNext/>
      <w:spacing w:beforeLines="0" w:afterLines="0" w:line="240" w:lineRule="atLeast"/>
      <w:textAlignment w:val="baseline"/>
    </w:pPr>
    <w:rPr>
      <w:rFonts w:ascii="Arial" w:hAnsi="Arial"/>
      <w:color w:val="435363" w:themeColor="text2"/>
      <w:szCs w:val="32"/>
    </w:rPr>
  </w:style>
  <w:style w:type="paragraph" w:styleId="NormalWeb">
    <w:name w:val="Normal (Web)"/>
    <w:basedOn w:val="Normal"/>
    <w:rsid w:val="0008036B"/>
    <w:pPr>
      <w:spacing w:beforeLines="1" w:afterLines="1"/>
    </w:pPr>
    <w:rPr>
      <w:rFonts w:ascii="Times" w:hAnsi="Times" w:cs="Times New Roman"/>
      <w:szCs w:val="20"/>
    </w:rPr>
  </w:style>
  <w:style w:type="character" w:customStyle="1" w:styleId="Heading3Char">
    <w:name w:val="Heading 3 Char"/>
    <w:basedOn w:val="DefaultParagraphFont"/>
    <w:link w:val="Heading3"/>
    <w:rsid w:val="004F4289"/>
    <w:rPr>
      <w:rFonts w:ascii="Roboto Slab Regular" w:hAnsi="Roboto Slab Regular" w:cs="Times New Roman"/>
      <w:color w:val="003764"/>
      <w:sz w:val="22"/>
      <w:szCs w:val="32"/>
    </w:rPr>
  </w:style>
  <w:style w:type="paragraph" w:customStyle="1" w:styleId="Address">
    <w:name w:val="Address"/>
    <w:basedOn w:val="Normal"/>
    <w:qFormat/>
    <w:rsid w:val="004347D7"/>
    <w:pPr>
      <w:spacing w:line="276" w:lineRule="auto"/>
      <w:jc w:val="center"/>
    </w:pPr>
    <w:rPr>
      <w:rFonts w:eastAsia="Times New Roman" w:cs="Arial"/>
      <w:b/>
      <w:sz w:val="22"/>
      <w:szCs w:val="28"/>
    </w:rPr>
  </w:style>
  <w:style w:type="paragraph" w:customStyle="1" w:styleId="AveryStyle1">
    <w:name w:val="Avery Style 1"/>
    <w:autoRedefine/>
    <w:uiPriority w:val="99"/>
    <w:rsid w:val="004347D7"/>
    <w:pPr>
      <w:spacing w:before="43" w:after="43"/>
      <w:ind w:left="57" w:right="57"/>
    </w:pPr>
    <w:rPr>
      <w:rFonts w:ascii="Arial" w:eastAsia="Times New Roman" w:hAnsi="Arial" w:cs="Arial"/>
      <w:bCs/>
      <w:color w:val="000000"/>
      <w:sz w:val="22"/>
      <w:szCs w:val="22"/>
    </w:rPr>
  </w:style>
  <w:style w:type="paragraph" w:styleId="Header">
    <w:name w:val="header"/>
    <w:basedOn w:val="Normal"/>
    <w:link w:val="HeaderChar"/>
    <w:uiPriority w:val="99"/>
    <w:unhideWhenUsed/>
    <w:rsid w:val="001C5527"/>
    <w:pPr>
      <w:tabs>
        <w:tab w:val="center" w:pos="4320"/>
        <w:tab w:val="right" w:pos="8640"/>
      </w:tabs>
      <w:spacing w:after="0"/>
    </w:pPr>
  </w:style>
  <w:style w:type="character" w:customStyle="1" w:styleId="HeaderChar">
    <w:name w:val="Header Char"/>
    <w:basedOn w:val="DefaultParagraphFont"/>
    <w:link w:val="Header"/>
    <w:uiPriority w:val="99"/>
    <w:rsid w:val="001C5527"/>
    <w:rPr>
      <w:sz w:val="24"/>
      <w:szCs w:val="24"/>
    </w:rPr>
  </w:style>
  <w:style w:type="paragraph" w:styleId="Footer">
    <w:name w:val="footer"/>
    <w:basedOn w:val="Normal"/>
    <w:link w:val="FooterChar"/>
    <w:uiPriority w:val="99"/>
    <w:unhideWhenUsed/>
    <w:rsid w:val="001C5527"/>
    <w:pPr>
      <w:tabs>
        <w:tab w:val="center" w:pos="4320"/>
        <w:tab w:val="right" w:pos="8640"/>
      </w:tabs>
      <w:spacing w:after="0"/>
    </w:pPr>
  </w:style>
  <w:style w:type="character" w:customStyle="1" w:styleId="FooterChar">
    <w:name w:val="Footer Char"/>
    <w:basedOn w:val="DefaultParagraphFont"/>
    <w:link w:val="Footer"/>
    <w:uiPriority w:val="99"/>
    <w:rsid w:val="001C5527"/>
    <w:rPr>
      <w:sz w:val="24"/>
      <w:szCs w:val="24"/>
    </w:rPr>
  </w:style>
  <w:style w:type="paragraph" w:customStyle="1" w:styleId="BasicParagraph">
    <w:name w:val="[Basic Paragraph]"/>
    <w:basedOn w:val="Normal"/>
    <w:uiPriority w:val="99"/>
    <w:rsid w:val="001C5527"/>
    <w:pPr>
      <w:widowControl w:val="0"/>
      <w:suppressAutoHyphens/>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Doctitle">
    <w:name w:val="Doc title"/>
    <w:uiPriority w:val="99"/>
    <w:rsid w:val="00392451"/>
    <w:rPr>
      <w:rFonts w:ascii="Arial" w:hAnsi="Arial"/>
      <w:color w:val="2F3B44"/>
      <w:sz w:val="42"/>
      <w:szCs w:val="32"/>
    </w:rPr>
  </w:style>
  <w:style w:type="paragraph" w:customStyle="1" w:styleId="Subheading">
    <w:name w:val="Subheading"/>
    <w:next w:val="Normal"/>
    <w:qFormat/>
    <w:rsid w:val="00CF6B91"/>
    <w:pPr>
      <w:spacing w:after="80"/>
    </w:pPr>
    <w:rPr>
      <w:rFonts w:asciiTheme="majorHAnsi" w:eastAsiaTheme="majorEastAsia" w:hAnsiTheme="majorHAnsi" w:cstheme="majorBidi"/>
      <w:b/>
      <w:bCs/>
      <w:color w:val="00A5B5" w:themeColor="accent2"/>
      <w:sz w:val="28"/>
      <w:szCs w:val="32"/>
    </w:rPr>
  </w:style>
  <w:style w:type="character" w:styleId="PageNumber">
    <w:name w:val="page number"/>
    <w:basedOn w:val="DefaultParagraphFont"/>
    <w:uiPriority w:val="99"/>
    <w:semiHidden/>
    <w:unhideWhenUsed/>
    <w:rsid w:val="004960A5"/>
  </w:style>
  <w:style w:type="paragraph" w:customStyle="1" w:styleId="DocumentTitle">
    <w:name w:val="Document Title"/>
    <w:basedOn w:val="Normal"/>
    <w:autoRedefine/>
    <w:rsid w:val="00543F1F"/>
    <w:pPr>
      <w:spacing w:after="0"/>
    </w:pPr>
    <w:rPr>
      <w:color w:val="FFFFFF" w:themeColor="background1"/>
      <w:sz w:val="42"/>
    </w:rPr>
  </w:style>
  <w:style w:type="paragraph" w:customStyle="1" w:styleId="Bulletedtext">
    <w:name w:val="Bulleted text"/>
    <w:basedOn w:val="NormalWeb"/>
    <w:autoRedefine/>
    <w:rsid w:val="00F4516D"/>
    <w:pPr>
      <w:numPr>
        <w:numId w:val="10"/>
      </w:numPr>
      <w:spacing w:beforeLines="0" w:afterLines="0" w:line="240" w:lineRule="atLeast"/>
      <w:textAlignment w:val="baseline"/>
    </w:pPr>
    <w:rPr>
      <w:rFonts w:ascii="Arial" w:hAnsi="Arial"/>
      <w:color w:val="435363" w:themeColor="text2"/>
      <w:szCs w:val="32"/>
    </w:rPr>
  </w:style>
  <w:style w:type="paragraph" w:styleId="Caption">
    <w:name w:val="caption"/>
    <w:basedOn w:val="Normal"/>
    <w:next w:val="Normal"/>
    <w:link w:val="CaptionChar"/>
    <w:qFormat/>
    <w:rsid w:val="00EC2439"/>
    <w:pPr>
      <w:ind w:left="2970"/>
    </w:pPr>
    <w:rPr>
      <w:bCs/>
      <w:i/>
      <w:color w:val="435363" w:themeColor="text2"/>
      <w:sz w:val="16"/>
      <w:szCs w:val="18"/>
    </w:rPr>
  </w:style>
  <w:style w:type="paragraph" w:customStyle="1" w:styleId="Legalstatement">
    <w:name w:val="Legal statement"/>
    <w:basedOn w:val="Normal"/>
    <w:autoRedefine/>
    <w:qFormat/>
    <w:rsid w:val="00974980"/>
    <w:pPr>
      <w:widowControl w:val="0"/>
      <w:tabs>
        <w:tab w:val="left" w:pos="360"/>
      </w:tabs>
      <w:suppressAutoHyphens/>
      <w:autoSpaceDE w:val="0"/>
      <w:autoSpaceDN w:val="0"/>
      <w:adjustRightInd w:val="0"/>
      <w:spacing w:before="90" w:after="0" w:line="288" w:lineRule="auto"/>
      <w:textAlignment w:val="center"/>
    </w:pPr>
    <w:rPr>
      <w:rFonts w:cs="ProximaNova-Light"/>
      <w:color w:val="435363" w:themeColor="text2"/>
      <w:sz w:val="12"/>
    </w:rPr>
  </w:style>
  <w:style w:type="paragraph" w:customStyle="1" w:styleId="Style1">
    <w:name w:val="Style1"/>
    <w:basedOn w:val="Bulletedtext"/>
    <w:autoRedefine/>
    <w:qFormat/>
    <w:rsid w:val="008F4CC2"/>
    <w:pPr>
      <w:numPr>
        <w:numId w:val="1"/>
      </w:numPr>
      <w:ind w:left="1080"/>
    </w:pPr>
    <w:rPr>
      <w:rFonts w:ascii="Lato Regular" w:hAnsi="Lato Regular"/>
    </w:rPr>
  </w:style>
  <w:style w:type="paragraph" w:customStyle="1" w:styleId="Subbullet">
    <w:name w:val="Sub bullet"/>
    <w:basedOn w:val="Heading3"/>
    <w:rsid w:val="00C550BA"/>
    <w:pPr>
      <w:ind w:left="792" w:hanging="144"/>
    </w:pPr>
    <w:rPr>
      <w:b/>
    </w:rPr>
  </w:style>
  <w:style w:type="paragraph" w:customStyle="1" w:styleId="DocDate">
    <w:name w:val="Doc Date"/>
    <w:basedOn w:val="Normal"/>
    <w:qFormat/>
    <w:rsid w:val="003C0612"/>
    <w:pPr>
      <w:spacing w:after="0"/>
    </w:pPr>
    <w:rPr>
      <w:b/>
      <w:color w:val="435363" w:themeColor="text2"/>
    </w:rPr>
  </w:style>
  <w:style w:type="paragraph" w:styleId="TOCHeading">
    <w:name w:val="TOC Heading"/>
    <w:basedOn w:val="Heading1"/>
    <w:next w:val="Normal"/>
    <w:uiPriority w:val="39"/>
    <w:qFormat/>
    <w:rsid w:val="008A439A"/>
    <w:pPr>
      <w:keepNext w:val="0"/>
      <w:keepLines w:val="0"/>
      <w:spacing w:after="720"/>
      <w:ind w:right="0"/>
      <w:outlineLvl w:val="9"/>
    </w:pPr>
    <w:rPr>
      <w:rFonts w:eastAsiaTheme="minorHAnsi" w:cstheme="minorBidi"/>
      <w:bCs w:val="0"/>
      <w:color w:val="435363" w:themeColor="text2"/>
      <w:szCs w:val="24"/>
    </w:rPr>
  </w:style>
  <w:style w:type="paragraph" w:styleId="TOC1">
    <w:name w:val="toc 1"/>
    <w:basedOn w:val="Normal"/>
    <w:next w:val="Normal"/>
    <w:autoRedefine/>
    <w:uiPriority w:val="39"/>
    <w:rsid w:val="00DB01BC"/>
    <w:pPr>
      <w:tabs>
        <w:tab w:val="left" w:pos="368"/>
        <w:tab w:val="left" w:pos="446"/>
        <w:tab w:val="right" w:leader="dot" w:pos="10790"/>
      </w:tabs>
      <w:spacing w:before="120" w:after="0"/>
    </w:pPr>
    <w:rPr>
      <w:rFonts w:cstheme="majorHAnsi"/>
      <w:noProof/>
      <w:sz w:val="24"/>
      <w:szCs w:val="20"/>
    </w:rPr>
  </w:style>
  <w:style w:type="paragraph" w:styleId="TOC3">
    <w:name w:val="toc 3"/>
    <w:basedOn w:val="Normal"/>
    <w:next w:val="Normal"/>
    <w:autoRedefine/>
    <w:uiPriority w:val="39"/>
    <w:rsid w:val="00DB01BC"/>
    <w:pPr>
      <w:tabs>
        <w:tab w:val="right" w:leader="dot" w:pos="10790"/>
      </w:tabs>
      <w:spacing w:before="120" w:after="120"/>
      <w:ind w:left="576"/>
    </w:pPr>
    <w:rPr>
      <w:rFonts w:cstheme="minorHAnsi"/>
      <w:szCs w:val="22"/>
    </w:rPr>
  </w:style>
  <w:style w:type="paragraph" w:styleId="TOC2">
    <w:name w:val="toc 2"/>
    <w:basedOn w:val="Normal"/>
    <w:next w:val="Normal"/>
    <w:autoRedefine/>
    <w:uiPriority w:val="39"/>
    <w:rsid w:val="00DB01BC"/>
    <w:pPr>
      <w:tabs>
        <w:tab w:val="right" w:leader="dot" w:pos="10790"/>
      </w:tabs>
      <w:spacing w:before="120" w:after="120"/>
      <w:ind w:left="288"/>
    </w:pPr>
    <w:rPr>
      <w:rFonts w:cstheme="minorHAnsi"/>
      <w:szCs w:val="22"/>
    </w:rPr>
  </w:style>
  <w:style w:type="paragraph" w:styleId="TOC4">
    <w:name w:val="toc 4"/>
    <w:basedOn w:val="Heading4"/>
    <w:next w:val="Normal"/>
    <w:autoRedefine/>
    <w:uiPriority w:val="39"/>
    <w:rsid w:val="007C38BA"/>
    <w:pPr>
      <w:keepNext w:val="0"/>
      <w:spacing w:before="120" w:after="120" w:line="240" w:lineRule="auto"/>
      <w:ind w:left="864"/>
      <w:textAlignment w:val="auto"/>
      <w:outlineLvl w:val="9"/>
    </w:pPr>
    <w:rPr>
      <w:rFonts w:ascii="Lato Regular" w:hAnsi="Lato Regular" w:cstheme="minorHAnsi"/>
      <w:i w:val="0"/>
      <w:color w:val="435363"/>
      <w:sz w:val="20"/>
      <w:szCs w:val="20"/>
    </w:rPr>
  </w:style>
  <w:style w:type="paragraph" w:styleId="TOC5">
    <w:name w:val="toc 5"/>
    <w:basedOn w:val="TOC4"/>
    <w:next w:val="Normal"/>
    <w:autoRedefine/>
    <w:uiPriority w:val="39"/>
    <w:rsid w:val="00DB01BC"/>
    <w:pPr>
      <w:ind w:left="1152"/>
    </w:pPr>
  </w:style>
  <w:style w:type="paragraph" w:styleId="TOC6">
    <w:name w:val="toc 6"/>
    <w:basedOn w:val="Normal"/>
    <w:next w:val="Normal"/>
    <w:autoRedefine/>
    <w:rsid w:val="00780F5A"/>
    <w:pPr>
      <w:pBdr>
        <w:between w:val="double" w:sz="6" w:space="0" w:color="auto"/>
      </w:pBdr>
      <w:spacing w:after="0"/>
      <w:ind w:left="800"/>
    </w:pPr>
    <w:rPr>
      <w:rFonts w:asciiTheme="minorHAnsi" w:hAnsiTheme="minorHAnsi" w:cstheme="minorHAnsi"/>
      <w:szCs w:val="20"/>
    </w:rPr>
  </w:style>
  <w:style w:type="paragraph" w:styleId="TOC7">
    <w:name w:val="toc 7"/>
    <w:basedOn w:val="Normal"/>
    <w:next w:val="Normal"/>
    <w:autoRedefine/>
    <w:rsid w:val="00780F5A"/>
    <w:pPr>
      <w:pBdr>
        <w:between w:val="double" w:sz="6" w:space="0" w:color="auto"/>
      </w:pBdr>
      <w:spacing w:after="0"/>
      <w:ind w:left="1000"/>
    </w:pPr>
    <w:rPr>
      <w:rFonts w:asciiTheme="minorHAnsi" w:hAnsiTheme="minorHAnsi" w:cstheme="minorHAnsi"/>
      <w:szCs w:val="20"/>
    </w:rPr>
  </w:style>
  <w:style w:type="paragraph" w:styleId="TOC8">
    <w:name w:val="toc 8"/>
    <w:basedOn w:val="Normal"/>
    <w:next w:val="Normal"/>
    <w:autoRedefine/>
    <w:rsid w:val="00780F5A"/>
    <w:pPr>
      <w:pBdr>
        <w:between w:val="double" w:sz="6" w:space="0" w:color="auto"/>
      </w:pBdr>
      <w:spacing w:after="0"/>
      <w:ind w:left="1200"/>
    </w:pPr>
    <w:rPr>
      <w:rFonts w:asciiTheme="minorHAnsi" w:hAnsiTheme="minorHAnsi" w:cstheme="minorHAnsi"/>
      <w:szCs w:val="20"/>
    </w:rPr>
  </w:style>
  <w:style w:type="paragraph" w:styleId="TOC9">
    <w:name w:val="toc 9"/>
    <w:basedOn w:val="Normal"/>
    <w:next w:val="Normal"/>
    <w:autoRedefine/>
    <w:rsid w:val="00780F5A"/>
    <w:pPr>
      <w:pBdr>
        <w:between w:val="double" w:sz="6" w:space="0" w:color="auto"/>
      </w:pBdr>
      <w:spacing w:after="0"/>
      <w:ind w:left="1400"/>
    </w:pPr>
    <w:rPr>
      <w:rFonts w:asciiTheme="minorHAnsi" w:hAnsiTheme="minorHAnsi" w:cstheme="minorHAnsi"/>
      <w:szCs w:val="20"/>
    </w:rPr>
  </w:style>
  <w:style w:type="character" w:customStyle="1" w:styleId="Heading4Char">
    <w:name w:val="Heading 4 Char"/>
    <w:basedOn w:val="DefaultParagraphFont"/>
    <w:link w:val="Heading4"/>
    <w:rsid w:val="009C12BB"/>
    <w:rPr>
      <w:rFonts w:ascii="Roboto Slab Regular" w:hAnsi="Roboto Slab Regular" w:cs="Times New Roman"/>
      <w:i/>
      <w:color w:val="003764"/>
      <w:sz w:val="22"/>
      <w:szCs w:val="32"/>
    </w:rPr>
  </w:style>
  <w:style w:type="character" w:customStyle="1" w:styleId="Heading5Char">
    <w:name w:val="Heading 5 Char"/>
    <w:basedOn w:val="DefaultParagraphFont"/>
    <w:link w:val="Heading5"/>
    <w:rsid w:val="009C12BB"/>
    <w:rPr>
      <w:rFonts w:ascii="Roboto Slab Regular" w:hAnsi="Roboto Slab Regular" w:cs="Times New Roman"/>
      <w:color w:val="435363"/>
      <w:sz w:val="20"/>
      <w:szCs w:val="32"/>
    </w:rPr>
  </w:style>
  <w:style w:type="paragraph" w:styleId="BalloonText">
    <w:name w:val="Balloon Text"/>
    <w:basedOn w:val="Normal"/>
    <w:link w:val="BalloonTextChar"/>
    <w:rsid w:val="00392451"/>
    <w:pPr>
      <w:spacing w:after="0"/>
    </w:pPr>
    <w:rPr>
      <w:rFonts w:ascii="Tahoma" w:hAnsi="Tahoma" w:cs="Tahoma"/>
      <w:sz w:val="16"/>
      <w:szCs w:val="16"/>
    </w:rPr>
  </w:style>
  <w:style w:type="character" w:customStyle="1" w:styleId="BalloonTextChar">
    <w:name w:val="Balloon Text Char"/>
    <w:basedOn w:val="DefaultParagraphFont"/>
    <w:link w:val="BalloonText"/>
    <w:rsid w:val="00392451"/>
    <w:rPr>
      <w:rFonts w:ascii="Tahoma" w:hAnsi="Tahoma" w:cs="Tahoma"/>
      <w:sz w:val="16"/>
      <w:szCs w:val="16"/>
    </w:rPr>
  </w:style>
  <w:style w:type="paragraph" w:styleId="Subtitle">
    <w:name w:val="Subtitle"/>
    <w:basedOn w:val="Normal"/>
    <w:next w:val="Normal"/>
    <w:link w:val="SubtitleChar"/>
    <w:rsid w:val="00CB1E62"/>
    <w:pPr>
      <w:numPr>
        <w:ilvl w:val="1"/>
      </w:numPr>
    </w:pPr>
    <w:rPr>
      <w:rFonts w:asciiTheme="majorHAnsi" w:eastAsiaTheme="majorEastAsia" w:hAnsiTheme="majorHAnsi" w:cstheme="majorBidi"/>
      <w:i/>
      <w:iCs/>
      <w:color w:val="003764" w:themeColor="accent1"/>
      <w:spacing w:val="15"/>
    </w:rPr>
  </w:style>
  <w:style w:type="character" w:customStyle="1" w:styleId="SubtitleChar">
    <w:name w:val="Subtitle Char"/>
    <w:basedOn w:val="DefaultParagraphFont"/>
    <w:link w:val="Subtitle"/>
    <w:rsid w:val="00CB1E62"/>
    <w:rPr>
      <w:rFonts w:asciiTheme="majorHAnsi" w:eastAsiaTheme="majorEastAsia" w:hAnsiTheme="majorHAnsi" w:cstheme="majorBidi"/>
      <w:i/>
      <w:iCs/>
      <w:color w:val="003764" w:themeColor="accent1"/>
      <w:spacing w:val="15"/>
    </w:rPr>
  </w:style>
  <w:style w:type="paragraph" w:styleId="Title">
    <w:name w:val="Title"/>
    <w:basedOn w:val="Normal"/>
    <w:next w:val="Normal"/>
    <w:link w:val="TitleChar"/>
    <w:qFormat/>
    <w:rsid w:val="003D360A"/>
    <w:pPr>
      <w:contextualSpacing/>
    </w:pPr>
    <w:rPr>
      <w:rFonts w:eastAsiaTheme="majorEastAsia" w:cstheme="majorBidi"/>
      <w:sz w:val="42"/>
      <w:szCs w:val="52"/>
    </w:rPr>
  </w:style>
  <w:style w:type="character" w:customStyle="1" w:styleId="TitleChar">
    <w:name w:val="Title Char"/>
    <w:basedOn w:val="DefaultParagraphFont"/>
    <w:link w:val="Title"/>
    <w:rsid w:val="003D360A"/>
    <w:rPr>
      <w:rFonts w:ascii="Lato Regular" w:eastAsiaTheme="majorEastAsia" w:hAnsi="Lato Regular" w:cstheme="majorBidi"/>
      <w:color w:val="435363"/>
      <w:sz w:val="42"/>
      <w:szCs w:val="52"/>
    </w:rPr>
  </w:style>
  <w:style w:type="paragraph" w:customStyle="1" w:styleId="LinksinBluetextbox">
    <w:name w:val="Links in Blue text box"/>
    <w:basedOn w:val="Normal"/>
    <w:link w:val="LinksinBluetextboxChar"/>
    <w:rsid w:val="00A61A67"/>
    <w:pPr>
      <w:spacing w:after="0"/>
    </w:pPr>
    <w:rPr>
      <w:rFonts w:ascii="Verdana" w:eastAsiaTheme="majorEastAsia" w:hAnsi="Verdana" w:cstheme="majorHAnsi"/>
      <w:bCs/>
      <w:color w:val="00A5B5"/>
      <w:kern w:val="32"/>
      <w:sz w:val="18"/>
      <w:szCs w:val="20"/>
      <w:u w:val="single" w:color="00A5B5"/>
    </w:rPr>
  </w:style>
  <w:style w:type="character" w:customStyle="1" w:styleId="LinksinBluetextboxChar">
    <w:name w:val="Links in Blue text box Char"/>
    <w:basedOn w:val="DefaultParagraphFont"/>
    <w:link w:val="LinksinBluetextbox"/>
    <w:rsid w:val="00A61A67"/>
    <w:rPr>
      <w:rFonts w:ascii="Verdana" w:eastAsiaTheme="majorEastAsia" w:hAnsi="Verdana" w:cstheme="majorHAnsi"/>
      <w:bCs/>
      <w:color w:val="00A5B5"/>
      <w:kern w:val="32"/>
      <w:sz w:val="18"/>
      <w:szCs w:val="20"/>
      <w:u w:val="single" w:color="00A5B5"/>
    </w:rPr>
  </w:style>
  <w:style w:type="character" w:styleId="Hyperlink">
    <w:name w:val="Hyperlink"/>
    <w:basedOn w:val="DefaultParagraphFont"/>
    <w:uiPriority w:val="99"/>
    <w:rsid w:val="00DB01BC"/>
    <w:rPr>
      <w:color w:val="00A5B5"/>
    </w:rPr>
  </w:style>
  <w:style w:type="character" w:styleId="Emphasis">
    <w:name w:val="Emphasis"/>
    <w:aliases w:val="Body2 Heading"/>
    <w:rsid w:val="0056143F"/>
  </w:style>
  <w:style w:type="character" w:styleId="HTMLTypewriter">
    <w:name w:val="HTML Typewriter"/>
    <w:rsid w:val="0056143F"/>
    <w:rPr>
      <w:rFonts w:ascii="Courier New" w:eastAsia="Times New Roman" w:hAnsi="Courier New" w:cs="Courier New"/>
      <w:sz w:val="20"/>
      <w:szCs w:val="20"/>
    </w:rPr>
  </w:style>
  <w:style w:type="table" w:customStyle="1" w:styleId="CodeTable">
    <w:name w:val="Code Table"/>
    <w:basedOn w:val="TableNormal"/>
    <w:uiPriority w:val="99"/>
    <w:qFormat/>
    <w:rsid w:val="00BE6A51"/>
    <w:pPr>
      <w:spacing w:after="0"/>
    </w:pPr>
    <w:rPr>
      <w:rFonts w:ascii="Courier New" w:eastAsia="Times New Roman" w:hAnsi="Courier New" w:cs="Times New Roman"/>
      <w:sz w:val="20"/>
      <w:szCs w:val="20"/>
    </w:rPr>
    <w:tblPr>
      <w:tblBorders>
        <w:top w:val="single" w:sz="8" w:space="0" w:color="ADADAE" w:themeColor="accent5" w:themeTint="99"/>
        <w:left w:val="single" w:sz="8" w:space="0" w:color="ADADAE" w:themeColor="accent5" w:themeTint="99"/>
        <w:bottom w:val="single" w:sz="8" w:space="0" w:color="ADADAE" w:themeColor="accent5" w:themeTint="99"/>
        <w:right w:val="single" w:sz="8" w:space="0" w:color="ADADAE" w:themeColor="accent5" w:themeTint="99"/>
      </w:tblBorders>
      <w:tblCellMar>
        <w:top w:w="115" w:type="dxa"/>
        <w:left w:w="115" w:type="dxa"/>
        <w:bottom w:w="115" w:type="dxa"/>
        <w:right w:w="115" w:type="dxa"/>
      </w:tblCellMar>
    </w:tblPr>
    <w:tcPr>
      <w:shd w:val="clear" w:color="auto" w:fill="C7DAE7"/>
    </w:tcPr>
  </w:style>
  <w:style w:type="paragraph" w:customStyle="1" w:styleId="CodeText">
    <w:name w:val="Code Text"/>
    <w:basedOn w:val="Normal"/>
    <w:link w:val="CodeTextChar"/>
    <w:qFormat/>
    <w:rsid w:val="0056143F"/>
    <w:pPr>
      <w:spacing w:after="0"/>
      <w:ind w:left="993" w:hanging="806"/>
    </w:pPr>
    <w:rPr>
      <w:rFonts w:ascii="Courier New" w:eastAsia="Times New Roman" w:hAnsi="Courier New" w:cs="Courier New"/>
      <w:bCs/>
      <w:color w:val="auto"/>
      <w:kern w:val="32"/>
      <w:szCs w:val="20"/>
    </w:rPr>
  </w:style>
  <w:style w:type="character" w:customStyle="1" w:styleId="CodeTextChar">
    <w:name w:val="Code Text Char"/>
    <w:basedOn w:val="DefaultParagraphFont"/>
    <w:link w:val="CodeText"/>
    <w:rsid w:val="0056143F"/>
    <w:rPr>
      <w:rFonts w:ascii="Courier New" w:eastAsia="Times New Roman" w:hAnsi="Courier New" w:cs="Courier New"/>
      <w:bCs/>
      <w:kern w:val="32"/>
      <w:sz w:val="20"/>
      <w:szCs w:val="20"/>
    </w:rPr>
  </w:style>
  <w:style w:type="paragraph" w:customStyle="1" w:styleId="ColumnTitle">
    <w:name w:val="Column Title"/>
    <w:basedOn w:val="Normal"/>
    <w:link w:val="ColumnTitleChar"/>
    <w:qFormat/>
    <w:rsid w:val="00F54904"/>
    <w:pPr>
      <w:keepNext/>
      <w:spacing w:after="0"/>
    </w:pPr>
    <w:rPr>
      <w:rFonts w:eastAsiaTheme="majorEastAsia" w:cstheme="minorHAnsi"/>
      <w:color w:val="FFFFFF" w:themeColor="background1"/>
      <w:kern w:val="32"/>
      <w:szCs w:val="20"/>
    </w:rPr>
  </w:style>
  <w:style w:type="character" w:customStyle="1" w:styleId="ColumnTitleChar">
    <w:name w:val="Column Title Char"/>
    <w:basedOn w:val="DefaultParagraphFont"/>
    <w:link w:val="ColumnTitle"/>
    <w:rsid w:val="00F54904"/>
    <w:rPr>
      <w:rFonts w:ascii="Arial" w:eastAsiaTheme="majorEastAsia" w:hAnsi="Arial" w:cstheme="minorHAnsi"/>
      <w:color w:val="FFFFFF" w:themeColor="background1"/>
      <w:kern w:val="32"/>
      <w:sz w:val="20"/>
      <w:szCs w:val="20"/>
    </w:rPr>
  </w:style>
  <w:style w:type="table" w:styleId="LightGrid-Accent2">
    <w:name w:val="Light Grid Accent 2"/>
    <w:aliases w:val="Tenable Table,Light Grid - No header"/>
    <w:basedOn w:val="TableNormal"/>
    <w:uiPriority w:val="62"/>
    <w:rsid w:val="00A86CD3"/>
    <w:pPr>
      <w:spacing w:after="0"/>
    </w:pPr>
    <w:rPr>
      <w:rFonts w:ascii="Arial" w:eastAsia="Times New Roman" w:hAnsi="Arial" w:cs="Times New Roman"/>
      <w:color w:val="435363"/>
      <w:sz w:val="20"/>
      <w:szCs w:val="20"/>
    </w:rPr>
    <w:tblPr>
      <w:tblStyleRowBandSize w:val="1"/>
      <w:tblStyleColBandSize w:val="1"/>
      <w:tblBorders>
        <w:top w:val="single" w:sz="8" w:space="0" w:color="AFDEE3"/>
        <w:left w:val="single" w:sz="8" w:space="0" w:color="AFDEE3"/>
        <w:bottom w:val="single" w:sz="8" w:space="0" w:color="AFDEE3"/>
        <w:right w:val="single" w:sz="8" w:space="0" w:color="AFDEE3"/>
        <w:insideH w:val="single" w:sz="8" w:space="0" w:color="AFDEE3"/>
        <w:insideV w:val="single" w:sz="8" w:space="0" w:color="AFDEE3"/>
      </w:tblBorders>
      <w:tblCellMar>
        <w:top w:w="72" w:type="dxa"/>
        <w:left w:w="115" w:type="dxa"/>
        <w:bottom w:w="72" w:type="dxa"/>
        <w:right w:w="115" w:type="dxa"/>
      </w:tblCellMar>
    </w:tblPr>
    <w:tcPr>
      <w:shd w:val="clear" w:color="auto" w:fill="auto"/>
      <w:vAlign w:val="center"/>
    </w:tcPr>
    <w:tblStylePr w:type="firstRow">
      <w:pPr>
        <w:spacing w:before="0" w:after="0" w:line="240" w:lineRule="auto"/>
      </w:pPr>
      <w:rPr>
        <w:rFonts w:ascii="Arial" w:eastAsiaTheme="majorEastAsia" w:hAnsi="Arial" w:cstheme="majorBidi"/>
        <w:b/>
        <w:bCs/>
        <w:color w:val="AFDEE3"/>
        <w:sz w:val="20"/>
      </w:rPr>
      <w:tblPr/>
      <w:tcPr>
        <w:shd w:val="clear" w:color="auto" w:fill="00A5B5"/>
      </w:tcPr>
    </w:tblStylePr>
    <w:tblStylePr w:type="lastRow">
      <w:pPr>
        <w:spacing w:before="0" w:after="0" w:line="240" w:lineRule="auto"/>
      </w:pPr>
      <w:rPr>
        <w:rFonts w:asciiTheme="majorHAnsi" w:eastAsiaTheme="majorEastAsia" w:hAnsiTheme="majorHAnsi" w:cstheme="majorBidi"/>
        <w:b/>
        <w:bCs/>
        <w:color w:val="EFF3F6"/>
      </w:rPr>
      <w:tblPr/>
      <w:tcPr>
        <w:tcBorders>
          <w:top w:val="double" w:sz="6" w:space="0" w:color="00A5B5" w:themeColor="accent2"/>
          <w:left w:val="single" w:sz="8" w:space="0" w:color="00A5B5" w:themeColor="accent2"/>
          <w:bottom w:val="single" w:sz="8" w:space="0" w:color="00A5B5" w:themeColor="accent2"/>
          <w:right w:val="single" w:sz="8" w:space="0" w:color="00A5B5" w:themeColor="accent2"/>
          <w:insideH w:val="nil"/>
          <w:insideV w:val="single" w:sz="8" w:space="0" w:color="00A5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B5" w:themeColor="accent2"/>
          <w:left w:val="single" w:sz="8" w:space="0" w:color="00A5B5" w:themeColor="accent2"/>
          <w:bottom w:val="single" w:sz="8" w:space="0" w:color="00A5B5" w:themeColor="accent2"/>
          <w:right w:val="single" w:sz="8" w:space="0" w:color="00A5B5" w:themeColor="accent2"/>
        </w:tcBorders>
      </w:tcPr>
    </w:tblStylePr>
    <w:tblStylePr w:type="band1Vert">
      <w:tblPr/>
      <w:tcPr>
        <w:tcBorders>
          <w:top w:val="single" w:sz="8" w:space="0" w:color="00A5B5" w:themeColor="accent2"/>
          <w:left w:val="single" w:sz="8" w:space="0" w:color="00A5B5" w:themeColor="accent2"/>
          <w:bottom w:val="single" w:sz="8" w:space="0" w:color="00A5B5" w:themeColor="accent2"/>
          <w:right w:val="single" w:sz="8" w:space="0" w:color="00A5B5" w:themeColor="accent2"/>
        </w:tcBorders>
        <w:shd w:val="clear" w:color="auto" w:fill="ADF7FF" w:themeFill="accent2" w:themeFillTint="3F"/>
      </w:tcPr>
    </w:tblStylePr>
    <w:tblStylePr w:type="band1Horz">
      <w:tblPr/>
      <w:tcPr>
        <w:shd w:val="clear" w:color="auto" w:fill="CBEAED"/>
        <w:vAlign w:val="top"/>
      </w:tcPr>
    </w:tblStylePr>
    <w:tblStylePr w:type="band2Horz">
      <w:tblPr/>
      <w:tcPr>
        <w:vAlign w:val="top"/>
      </w:tcPr>
    </w:tblStylePr>
  </w:style>
  <w:style w:type="paragraph" w:customStyle="1" w:styleId="LinkforBluetextbox">
    <w:name w:val="Link for Blue text box"/>
    <w:basedOn w:val="Normal"/>
    <w:link w:val="LinkforBluetextboxChar"/>
    <w:rsid w:val="00B67966"/>
    <w:rPr>
      <w:color w:val="00A5B5"/>
    </w:rPr>
  </w:style>
  <w:style w:type="table" w:styleId="TableGrid">
    <w:name w:val="Table Grid"/>
    <w:basedOn w:val="TableNormal"/>
    <w:rsid w:val="006B15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forBluetextboxChar">
    <w:name w:val="Link for Blue text box Char"/>
    <w:basedOn w:val="DefaultParagraphFont"/>
    <w:link w:val="LinkforBluetextbox"/>
    <w:rsid w:val="00B67966"/>
    <w:rPr>
      <w:rFonts w:ascii="Arial" w:hAnsi="Arial"/>
      <w:color w:val="00A5B5"/>
      <w:sz w:val="20"/>
    </w:rPr>
  </w:style>
  <w:style w:type="paragraph" w:styleId="ListParagraph">
    <w:name w:val="List Paragraph"/>
    <w:basedOn w:val="Normal"/>
    <w:qFormat/>
    <w:rsid w:val="002D46E0"/>
    <w:pPr>
      <w:ind w:left="720"/>
    </w:pPr>
  </w:style>
  <w:style w:type="character" w:styleId="CommentReference">
    <w:name w:val="annotation reference"/>
    <w:basedOn w:val="DefaultParagraphFont"/>
    <w:uiPriority w:val="99"/>
    <w:rsid w:val="00EC2439"/>
    <w:rPr>
      <w:sz w:val="16"/>
      <w:szCs w:val="16"/>
    </w:rPr>
  </w:style>
  <w:style w:type="paragraph" w:styleId="CommentText">
    <w:name w:val="annotation text"/>
    <w:basedOn w:val="Normal"/>
    <w:link w:val="CommentTextChar"/>
    <w:uiPriority w:val="99"/>
    <w:rsid w:val="00EC2439"/>
    <w:rPr>
      <w:szCs w:val="20"/>
    </w:rPr>
  </w:style>
  <w:style w:type="character" w:customStyle="1" w:styleId="CommentTextChar">
    <w:name w:val="Comment Text Char"/>
    <w:basedOn w:val="DefaultParagraphFont"/>
    <w:link w:val="CommentText"/>
    <w:uiPriority w:val="99"/>
    <w:rsid w:val="00EC2439"/>
    <w:rPr>
      <w:rFonts w:ascii="Arial" w:hAnsi="Arial"/>
      <w:color w:val="435363"/>
      <w:sz w:val="20"/>
      <w:szCs w:val="20"/>
    </w:rPr>
  </w:style>
  <w:style w:type="paragraph" w:styleId="CommentSubject">
    <w:name w:val="annotation subject"/>
    <w:basedOn w:val="CommentText"/>
    <w:next w:val="CommentText"/>
    <w:link w:val="CommentSubjectChar"/>
    <w:rsid w:val="00EC2439"/>
    <w:rPr>
      <w:b/>
      <w:bCs/>
    </w:rPr>
  </w:style>
  <w:style w:type="character" w:customStyle="1" w:styleId="CommentSubjectChar">
    <w:name w:val="Comment Subject Char"/>
    <w:basedOn w:val="CommentTextChar"/>
    <w:link w:val="CommentSubject"/>
    <w:rsid w:val="00EC2439"/>
    <w:rPr>
      <w:rFonts w:ascii="Arial" w:hAnsi="Arial"/>
      <w:b/>
      <w:bCs/>
      <w:color w:val="435363"/>
      <w:sz w:val="20"/>
      <w:szCs w:val="20"/>
    </w:rPr>
  </w:style>
  <w:style w:type="paragraph" w:styleId="NoSpacing">
    <w:name w:val="No Spacing"/>
    <w:basedOn w:val="Normal"/>
    <w:link w:val="NoSpacingChar"/>
    <w:uiPriority w:val="1"/>
    <w:qFormat/>
    <w:rsid w:val="00241DDD"/>
    <w:pPr>
      <w:spacing w:after="0"/>
    </w:pPr>
    <w:rPr>
      <w:rFonts w:eastAsia="Calibri" w:cs="Arial"/>
      <w:bCs/>
      <w:kern w:val="32"/>
      <w:szCs w:val="20"/>
    </w:rPr>
  </w:style>
  <w:style w:type="character" w:styleId="FollowedHyperlink">
    <w:name w:val="FollowedHyperlink"/>
    <w:basedOn w:val="DefaultParagraphFont"/>
    <w:rsid w:val="00610F59"/>
    <w:rPr>
      <w:color w:val="520A76" w:themeColor="followedHyperlink"/>
      <w:u w:val="single"/>
    </w:rPr>
  </w:style>
  <w:style w:type="paragraph" w:styleId="BodyText">
    <w:name w:val="Body Text"/>
    <w:basedOn w:val="Normal"/>
    <w:link w:val="BodyTextChar"/>
    <w:rsid w:val="006F7A8C"/>
    <w:pPr>
      <w:spacing w:after="240"/>
      <w:ind w:firstLine="720"/>
      <w:jc w:val="both"/>
    </w:pPr>
    <w:rPr>
      <w:szCs w:val="20"/>
    </w:rPr>
  </w:style>
  <w:style w:type="character" w:customStyle="1" w:styleId="BodyTextChar">
    <w:name w:val="Body Text Char"/>
    <w:basedOn w:val="DefaultParagraphFont"/>
    <w:link w:val="BodyText"/>
    <w:rsid w:val="006F7A8C"/>
    <w:rPr>
      <w:rFonts w:ascii="Arial" w:hAnsi="Arial"/>
      <w:color w:val="435363"/>
      <w:sz w:val="20"/>
      <w:szCs w:val="20"/>
    </w:rPr>
  </w:style>
  <w:style w:type="paragraph" w:customStyle="1" w:styleId="Heading2Text">
    <w:name w:val="Heading 2 Text"/>
    <w:basedOn w:val="BodyText"/>
    <w:next w:val="Normal"/>
    <w:rsid w:val="006F7A8C"/>
    <w:pPr>
      <w:ind w:left="720"/>
    </w:pPr>
  </w:style>
  <w:style w:type="paragraph" w:customStyle="1" w:styleId="Heading3Text">
    <w:name w:val="Heading 3 Text"/>
    <w:basedOn w:val="Heading2Text"/>
    <w:rsid w:val="006F7A8C"/>
    <w:pPr>
      <w:suppressAutoHyphens/>
      <w:ind w:left="1440"/>
    </w:pPr>
    <w:rPr>
      <w:rFonts w:ascii="Times New Roman" w:eastAsia="Times New Roman" w:hAnsi="Times New Roman" w:cs="Times New Roman"/>
      <w:color w:val="auto"/>
      <w:sz w:val="24"/>
      <w:lang w:eastAsia="ar-SA"/>
    </w:rPr>
  </w:style>
  <w:style w:type="paragraph" w:customStyle="1" w:styleId="ParagraphHeading">
    <w:name w:val="Paragraph Heading"/>
    <w:basedOn w:val="Normal"/>
    <w:rsid w:val="006F7A8C"/>
    <w:pPr>
      <w:suppressAutoHyphens/>
      <w:spacing w:after="0"/>
      <w:ind w:left="720"/>
    </w:pPr>
    <w:rPr>
      <w:rFonts w:ascii="Times New Roman Bold" w:eastAsia="Times New Roman" w:hAnsi="Times New Roman Bold" w:cs="Times New Roman"/>
      <w:b/>
      <w:bCs/>
      <w:color w:val="auto"/>
      <w:sz w:val="24"/>
      <w:lang w:eastAsia="ar-SA"/>
    </w:rPr>
  </w:style>
  <w:style w:type="paragraph" w:customStyle="1" w:styleId="WW-ListBullet">
    <w:name w:val="WW-List Bullet"/>
    <w:basedOn w:val="Normal"/>
    <w:rsid w:val="008141CA"/>
    <w:pPr>
      <w:numPr>
        <w:numId w:val="5"/>
      </w:numPr>
      <w:suppressAutoHyphens/>
      <w:spacing w:after="240"/>
      <w:ind w:left="-15840" w:firstLine="0"/>
    </w:pPr>
    <w:rPr>
      <w:rFonts w:ascii="Times New Roman" w:eastAsia="Times New Roman" w:hAnsi="Times New Roman" w:cs="Times New Roman"/>
      <w:color w:val="auto"/>
      <w:sz w:val="24"/>
      <w:szCs w:val="20"/>
      <w:lang w:eastAsia="ar-SA"/>
    </w:rPr>
  </w:style>
  <w:style w:type="paragraph" w:customStyle="1" w:styleId="WW-ListBullet2">
    <w:name w:val="WW-List Bullet 2"/>
    <w:basedOn w:val="Normal"/>
    <w:rsid w:val="008141CA"/>
    <w:pPr>
      <w:numPr>
        <w:numId w:val="4"/>
      </w:numPr>
      <w:suppressAutoHyphens/>
      <w:spacing w:after="240"/>
    </w:pPr>
    <w:rPr>
      <w:rFonts w:ascii="Times New Roman" w:eastAsia="Times New Roman" w:hAnsi="Times New Roman" w:cs="Times New Roman"/>
      <w:color w:val="auto"/>
      <w:sz w:val="24"/>
      <w:lang w:eastAsia="ar-SA"/>
    </w:rPr>
  </w:style>
  <w:style w:type="paragraph" w:styleId="ListBullet">
    <w:name w:val="List Bullet"/>
    <w:basedOn w:val="Normal"/>
    <w:rsid w:val="008141CA"/>
    <w:pPr>
      <w:numPr>
        <w:numId w:val="6"/>
      </w:numPr>
      <w:spacing w:after="240"/>
    </w:pPr>
    <w:rPr>
      <w:rFonts w:ascii="Times New Roman" w:eastAsia="Times New Roman" w:hAnsi="Times New Roman" w:cs="Times New Roman"/>
      <w:color w:val="auto"/>
      <w:sz w:val="24"/>
      <w:szCs w:val="20"/>
    </w:rPr>
  </w:style>
  <w:style w:type="paragraph" w:styleId="ListBullet2">
    <w:name w:val="List Bullet 2"/>
    <w:basedOn w:val="Normal"/>
    <w:rsid w:val="003F365A"/>
    <w:pPr>
      <w:numPr>
        <w:numId w:val="2"/>
      </w:numPr>
      <w:contextualSpacing/>
    </w:pPr>
  </w:style>
  <w:style w:type="paragraph" w:customStyle="1" w:styleId="WW-ListBullet4">
    <w:name w:val="WW-List Bullet 4"/>
    <w:basedOn w:val="Normal"/>
    <w:rsid w:val="003F365A"/>
    <w:pPr>
      <w:numPr>
        <w:numId w:val="7"/>
      </w:numPr>
      <w:suppressAutoHyphens/>
      <w:spacing w:after="240"/>
      <w:ind w:left="-12240" w:firstLine="0"/>
    </w:pPr>
    <w:rPr>
      <w:rFonts w:ascii="Times New Roman" w:eastAsia="Times New Roman" w:hAnsi="Times New Roman" w:cs="Times New Roman"/>
      <w:color w:val="auto"/>
      <w:sz w:val="24"/>
      <w:lang w:eastAsia="ar-SA"/>
    </w:rPr>
  </w:style>
  <w:style w:type="paragraph" w:styleId="ListBullet4">
    <w:name w:val="List Bullet 4"/>
    <w:basedOn w:val="Normal"/>
    <w:rsid w:val="009E65FA"/>
    <w:pPr>
      <w:numPr>
        <w:numId w:val="8"/>
      </w:numPr>
      <w:contextualSpacing/>
    </w:pPr>
  </w:style>
  <w:style w:type="character" w:customStyle="1" w:styleId="Heading6Char">
    <w:name w:val="Heading 6 Char"/>
    <w:basedOn w:val="DefaultParagraphFont"/>
    <w:link w:val="Heading6"/>
    <w:rsid w:val="009E65FA"/>
    <w:rPr>
      <w:rFonts w:ascii="Times New Roman" w:eastAsia="Times New Roman" w:hAnsi="Times New Roman" w:cs="Times New Roman"/>
      <w:szCs w:val="20"/>
      <w:lang w:eastAsia="ar-SA"/>
    </w:rPr>
  </w:style>
  <w:style w:type="character" w:customStyle="1" w:styleId="Heading7Char">
    <w:name w:val="Heading 7 Char"/>
    <w:basedOn w:val="DefaultParagraphFont"/>
    <w:link w:val="Heading7"/>
    <w:rsid w:val="009E65FA"/>
    <w:rPr>
      <w:rFonts w:ascii="Times New Roman" w:eastAsia="Times New Roman" w:hAnsi="Times New Roman" w:cs="Times New Roman"/>
      <w:szCs w:val="20"/>
      <w:lang w:eastAsia="ar-SA"/>
    </w:rPr>
  </w:style>
  <w:style w:type="character" w:customStyle="1" w:styleId="Heading8Char">
    <w:name w:val="Heading 8 Char"/>
    <w:basedOn w:val="DefaultParagraphFont"/>
    <w:link w:val="Heading8"/>
    <w:rsid w:val="009E65FA"/>
    <w:rPr>
      <w:rFonts w:ascii="Times New Roman" w:eastAsia="Times New Roman" w:hAnsi="Times New Roman" w:cs="Times New Roman"/>
      <w:szCs w:val="20"/>
      <w:lang w:eastAsia="ar-SA"/>
    </w:rPr>
  </w:style>
  <w:style w:type="character" w:customStyle="1" w:styleId="Heading9Char">
    <w:name w:val="Heading 9 Char"/>
    <w:basedOn w:val="DefaultParagraphFont"/>
    <w:link w:val="Heading9"/>
    <w:rsid w:val="009E65FA"/>
    <w:rPr>
      <w:rFonts w:ascii="Times New Roman" w:eastAsia="Times New Roman" w:hAnsi="Times New Roman" w:cs="Times New Roman"/>
      <w:szCs w:val="20"/>
      <w:lang w:eastAsia="ar-SA"/>
    </w:rPr>
  </w:style>
  <w:style w:type="paragraph" w:styleId="ListNumber">
    <w:name w:val="List Number"/>
    <w:basedOn w:val="Normal"/>
    <w:rsid w:val="00CC0D37"/>
    <w:pPr>
      <w:numPr>
        <w:numId w:val="11"/>
      </w:numPr>
      <w:suppressAutoHyphens/>
      <w:spacing w:after="0"/>
    </w:pPr>
    <w:rPr>
      <w:rFonts w:ascii="Times New Roman" w:eastAsia="Times New Roman" w:hAnsi="Times New Roman" w:cs="Times New Roman"/>
      <w:color w:val="auto"/>
      <w:sz w:val="24"/>
      <w:lang w:eastAsia="ar-SA"/>
    </w:rPr>
  </w:style>
  <w:style w:type="paragraph" w:customStyle="1" w:styleId="WW-ListBullet3">
    <w:name w:val="WW-List Bullet 3"/>
    <w:basedOn w:val="Normal"/>
    <w:rsid w:val="00CC0D37"/>
    <w:pPr>
      <w:numPr>
        <w:numId w:val="12"/>
      </w:numPr>
      <w:suppressAutoHyphens/>
      <w:spacing w:after="240"/>
      <w:ind w:left="-7200" w:firstLine="0"/>
    </w:pPr>
    <w:rPr>
      <w:rFonts w:ascii="Times New Roman" w:eastAsia="Times New Roman" w:hAnsi="Times New Roman" w:cs="Times New Roman"/>
      <w:b/>
      <w:bCs/>
      <w:color w:val="auto"/>
      <w:sz w:val="24"/>
      <w:lang w:eastAsia="ar-SA"/>
    </w:rPr>
  </w:style>
  <w:style w:type="paragraph" w:styleId="Date">
    <w:name w:val="Date"/>
    <w:basedOn w:val="Normal"/>
    <w:next w:val="Normal"/>
    <w:link w:val="DateChar"/>
    <w:rsid w:val="00F0037A"/>
  </w:style>
  <w:style w:type="character" w:customStyle="1" w:styleId="DateChar">
    <w:name w:val="Date Char"/>
    <w:basedOn w:val="DefaultParagraphFont"/>
    <w:link w:val="Date"/>
    <w:rsid w:val="00F0037A"/>
    <w:rPr>
      <w:rFonts w:ascii="Lato" w:hAnsi="Lato"/>
      <w:color w:val="435363"/>
      <w:sz w:val="20"/>
    </w:rPr>
  </w:style>
  <w:style w:type="paragraph" w:customStyle="1" w:styleId="TableCaption">
    <w:name w:val="Table Caption"/>
    <w:basedOn w:val="Caption"/>
    <w:link w:val="TableCaptionChar"/>
    <w:qFormat/>
    <w:rsid w:val="007C38BA"/>
    <w:pPr>
      <w:keepNext/>
      <w:ind w:left="0"/>
    </w:pPr>
    <w:rPr>
      <w:b/>
    </w:rPr>
  </w:style>
  <w:style w:type="character" w:customStyle="1" w:styleId="TableCaptionChar">
    <w:name w:val="Table Caption Char"/>
    <w:basedOn w:val="DefaultParagraphFont"/>
    <w:link w:val="TableCaption"/>
    <w:rsid w:val="007C38BA"/>
    <w:rPr>
      <w:rFonts w:ascii="Lato" w:hAnsi="Lato"/>
      <w:b/>
      <w:bCs/>
      <w:i/>
      <w:color w:val="435363" w:themeColor="text2"/>
      <w:sz w:val="16"/>
      <w:szCs w:val="18"/>
    </w:rPr>
  </w:style>
  <w:style w:type="paragraph" w:customStyle="1" w:styleId="Images">
    <w:name w:val="Images"/>
    <w:basedOn w:val="NoSpacing"/>
    <w:link w:val="ImagesChar"/>
    <w:qFormat/>
    <w:rsid w:val="007C38BA"/>
    <w:pPr>
      <w:jc w:val="center"/>
    </w:pPr>
    <w:rPr>
      <w:noProof/>
    </w:rPr>
  </w:style>
  <w:style w:type="paragraph" w:customStyle="1" w:styleId="ImageCaption">
    <w:name w:val="Image Caption"/>
    <w:basedOn w:val="Caption"/>
    <w:link w:val="ImageCaptionChar"/>
    <w:qFormat/>
    <w:rsid w:val="007C38BA"/>
    <w:pPr>
      <w:ind w:left="-360"/>
      <w:jc w:val="center"/>
    </w:pPr>
  </w:style>
  <w:style w:type="character" w:customStyle="1" w:styleId="NoSpacingChar">
    <w:name w:val="No Spacing Char"/>
    <w:basedOn w:val="DefaultParagraphFont"/>
    <w:link w:val="NoSpacing"/>
    <w:uiPriority w:val="1"/>
    <w:rsid w:val="007C38BA"/>
    <w:rPr>
      <w:rFonts w:ascii="Lato" w:eastAsia="Calibri" w:hAnsi="Lato" w:cs="Arial"/>
      <w:bCs/>
      <w:color w:val="435363"/>
      <w:kern w:val="32"/>
      <w:sz w:val="20"/>
      <w:szCs w:val="20"/>
    </w:rPr>
  </w:style>
  <w:style w:type="character" w:customStyle="1" w:styleId="ImagesChar">
    <w:name w:val="Images Char"/>
    <w:basedOn w:val="NoSpacingChar"/>
    <w:link w:val="Images"/>
    <w:rsid w:val="007C38BA"/>
    <w:rPr>
      <w:rFonts w:ascii="Lato" w:eastAsia="Calibri" w:hAnsi="Lato" w:cs="Arial"/>
      <w:bCs/>
      <w:noProof/>
      <w:color w:val="435363"/>
      <w:kern w:val="32"/>
      <w:sz w:val="20"/>
      <w:szCs w:val="20"/>
    </w:rPr>
  </w:style>
  <w:style w:type="character" w:customStyle="1" w:styleId="CaptionChar">
    <w:name w:val="Caption Char"/>
    <w:basedOn w:val="DefaultParagraphFont"/>
    <w:link w:val="Caption"/>
    <w:rsid w:val="007C38BA"/>
    <w:rPr>
      <w:rFonts w:ascii="Lato" w:hAnsi="Lato"/>
      <w:bCs/>
      <w:i/>
      <w:color w:val="435363" w:themeColor="text2"/>
      <w:sz w:val="16"/>
      <w:szCs w:val="18"/>
    </w:rPr>
  </w:style>
  <w:style w:type="character" w:customStyle="1" w:styleId="ImageCaptionChar">
    <w:name w:val="Image Caption Char"/>
    <w:basedOn w:val="CaptionChar"/>
    <w:link w:val="ImageCaption"/>
    <w:rsid w:val="007C38BA"/>
    <w:rPr>
      <w:rFonts w:ascii="Lato" w:hAnsi="Lato"/>
      <w:bCs/>
      <w:i/>
      <w:color w:val="435363" w:themeColor="text2"/>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4912">
      <w:bodyDiv w:val="1"/>
      <w:marLeft w:val="0"/>
      <w:marRight w:val="0"/>
      <w:marTop w:val="0"/>
      <w:marBottom w:val="0"/>
      <w:divBdr>
        <w:top w:val="none" w:sz="0" w:space="0" w:color="auto"/>
        <w:left w:val="none" w:sz="0" w:space="0" w:color="auto"/>
        <w:bottom w:val="none" w:sz="0" w:space="0" w:color="auto"/>
        <w:right w:val="none" w:sz="0" w:space="0" w:color="auto"/>
      </w:divBdr>
    </w:div>
    <w:div w:id="117168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nable.com/" TargetMode="External"/><Relationship Id="rId4" Type="http://schemas.microsoft.com/office/2007/relationships/stylesWithEffects" Target="stylesWithEffects.xml"/><Relationship Id="rId9" Type="http://schemas.openxmlformats.org/officeDocument/2006/relationships/hyperlink" Target="http://web.nvd.nist.gov/view/ncp/repository"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ones\Documents\Tenable\Document%20Templates\Tenable2015_Document_Template_with_title_page%20-%204-23-15.dotx" TargetMode="External"/></Relationships>
</file>

<file path=word/theme/theme1.xml><?xml version="1.0" encoding="utf-8"?>
<a:theme xmlns:a="http://schemas.openxmlformats.org/drawingml/2006/main" name="Tenable">
  <a:themeElements>
    <a:clrScheme name="Tenable">
      <a:dk1>
        <a:sysClr val="windowText" lastClr="000000"/>
      </a:dk1>
      <a:lt1>
        <a:sysClr val="window" lastClr="FFFFFF"/>
      </a:lt1>
      <a:dk2>
        <a:srgbClr val="435363"/>
      </a:dk2>
      <a:lt2>
        <a:srgbClr val="EFEFF0"/>
      </a:lt2>
      <a:accent1>
        <a:srgbClr val="003764"/>
      </a:accent1>
      <a:accent2>
        <a:srgbClr val="00A5B5"/>
      </a:accent2>
      <a:accent3>
        <a:srgbClr val="FFC425"/>
      </a:accent3>
      <a:accent4>
        <a:srgbClr val="435363"/>
      </a:accent4>
      <a:accent5>
        <a:srgbClr val="777779"/>
      </a:accent5>
      <a:accent6>
        <a:srgbClr val="FF8300"/>
      </a:accent6>
      <a:hlink>
        <a:srgbClr val="004A97"/>
      </a:hlink>
      <a:folHlink>
        <a:srgbClr val="520A7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A2D0-767A-4C59-977D-69F01451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Tenable2015_Document_Template_with_title_page - 4-23-15</Template>
  <TotalTime>0</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Tenable Network Security</Company>
  <LinksUpToDate>false</LinksUpToDate>
  <CharactersWithSpaces>12920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 Jones</dc:creator>
  <cp:lastModifiedBy>Kelly Todd</cp:lastModifiedBy>
  <cp:revision>2</cp:revision>
  <cp:lastPrinted>2015-04-21T19:12:00Z</cp:lastPrinted>
  <dcterms:created xsi:type="dcterms:W3CDTF">2015-06-03T11:58:00Z</dcterms:created>
  <dcterms:modified xsi:type="dcterms:W3CDTF">2015-06-03T11:58:00Z</dcterms:modified>
</cp:coreProperties>
</file>